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:rsidR="00D03AD7" w:rsidRPr="00BE188C" w:rsidRDefault="00D03AD7" w:rsidP="00AB5789">
      <w:pPr>
        <w:jc w:val="center"/>
        <w:rPr>
          <w:rFonts w:ascii="Comic Sans MS" w:hAnsi="Comic Sans MS"/>
          <w:b/>
          <w:sz w:val="28"/>
          <w:szCs w:val="28"/>
        </w:rPr>
      </w:pPr>
      <w:r w:rsidRPr="00BE188C">
        <w:rPr>
          <w:rFonts w:ascii="Comic Sans MS" w:hAnsi="Comic Sans MS"/>
          <w:b/>
          <w:sz w:val="28"/>
          <w:szCs w:val="28"/>
        </w:rPr>
        <w:t>Idemo u školu.....</w:t>
      </w:r>
    </w:p>
    <w:p w:rsidR="00D03AD7" w:rsidRPr="00B05054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ab/>
      </w:r>
      <w:r w:rsidRPr="00B05054">
        <w:rPr>
          <w:rFonts w:ascii="Comic Sans MS" w:hAnsi="Comic Sans MS"/>
          <w:b/>
          <w:color w:val="auto"/>
          <w:sz w:val="22"/>
          <w:szCs w:val="22"/>
        </w:rPr>
        <w:t xml:space="preserve">Polazak u I. razred osnovne škole jedan je od najvažnijih događaja u životu djeteta, ali i roditelja. </w:t>
      </w:r>
    </w:p>
    <w:p w:rsidR="00D03AD7" w:rsidRPr="00B05054" w:rsidRDefault="00D03AD7" w:rsidP="00D96F26">
      <w:pPr>
        <w:pStyle w:val="NormalWeb"/>
        <w:spacing w:before="0" w:before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ab/>
        <w:t xml:space="preserve">Dijete ulazi u sredinu u kojoj će u krugu svojih vršnjaka  i u okvirima koje postavlja društvo razvijati, pokazivati i uspoređivati  brojne svoje osobine. </w:t>
      </w:r>
    </w:p>
    <w:p w:rsidR="00D96F26" w:rsidRPr="00D96F26" w:rsidRDefault="00D03AD7" w:rsidP="00D96F26">
      <w:pPr>
        <w:jc w:val="both"/>
        <w:rPr>
          <w:rFonts w:ascii="Comic Sans MS" w:hAnsi="Comic Sans MS"/>
          <w:b/>
          <w:sz w:val="22"/>
          <w:szCs w:val="22"/>
        </w:rPr>
      </w:pPr>
      <w:r w:rsidRPr="00B05054">
        <w:rPr>
          <w:rFonts w:ascii="Comic Sans MS" w:hAnsi="Comic Sans MS"/>
          <w:b/>
          <w:sz w:val="22"/>
          <w:szCs w:val="22"/>
        </w:rPr>
        <w:tab/>
        <w:t xml:space="preserve"> 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U I. razred osnovne škole upisuju se djeca koja će do 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>1. travnja 201</w:t>
      </w:r>
      <w:r w:rsidR="00A56C81">
        <w:rPr>
          <w:rFonts w:ascii="Comic Sans MS" w:hAnsi="Comic Sans MS"/>
          <w:b/>
          <w:bCs/>
          <w:sz w:val="22"/>
          <w:szCs w:val="22"/>
        </w:rPr>
        <w:t>8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205E6D">
        <w:rPr>
          <w:rFonts w:ascii="Comic Sans MS" w:hAnsi="Comic Sans MS"/>
          <w:b/>
          <w:sz w:val="22"/>
          <w:szCs w:val="22"/>
        </w:rPr>
        <w:t>navršiti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 6 godina života.</w:t>
      </w:r>
      <w:r w:rsidR="00D96F26" w:rsidRPr="00D96F26">
        <w:rPr>
          <w:rFonts w:ascii="Comic Sans MS" w:hAnsi="Comic Sans MS"/>
          <w:b/>
          <w:sz w:val="22"/>
          <w:szCs w:val="22"/>
        </w:rPr>
        <w:tab/>
        <w:t xml:space="preserve"> </w:t>
      </w:r>
    </w:p>
    <w:p w:rsidR="00D96F26" w:rsidRPr="00D96F26" w:rsidRDefault="00D96F26" w:rsidP="00D96F26">
      <w:pPr>
        <w:ind w:firstLine="720"/>
        <w:jc w:val="both"/>
        <w:rPr>
          <w:rFonts w:ascii="Comic Sans MS" w:hAnsi="Comic Sans MS"/>
          <w:b/>
          <w:sz w:val="22"/>
          <w:szCs w:val="22"/>
        </w:rPr>
      </w:pPr>
      <w:r w:rsidRPr="00D96F26">
        <w:rPr>
          <w:rFonts w:ascii="Comic Sans MS" w:hAnsi="Comic Sans MS"/>
          <w:b/>
          <w:sz w:val="22"/>
          <w:szCs w:val="22"/>
        </w:rPr>
        <w:t>Prije upisa u I. razred obvezan je pregled djece radi utvrđivanja njihova psihofizičkog stanja koj</w:t>
      </w:r>
      <w:r w:rsidR="00205E6D">
        <w:rPr>
          <w:rFonts w:ascii="Comic Sans MS" w:hAnsi="Comic Sans MS"/>
          <w:b/>
          <w:sz w:val="22"/>
          <w:szCs w:val="22"/>
        </w:rPr>
        <w:t>i</w:t>
      </w:r>
      <w:r w:rsidRPr="00D96F26">
        <w:rPr>
          <w:rFonts w:ascii="Comic Sans MS" w:hAnsi="Comic Sans MS"/>
          <w:b/>
          <w:sz w:val="22"/>
          <w:szCs w:val="22"/>
        </w:rPr>
        <w:t xml:space="preserve"> će provesti stručno povjerenstvo osnovne škole kojoj </w:t>
      </w:r>
      <w:r w:rsidR="00205E6D">
        <w:rPr>
          <w:rFonts w:ascii="Comic Sans MS" w:hAnsi="Comic Sans MS"/>
          <w:b/>
          <w:sz w:val="22"/>
          <w:szCs w:val="22"/>
        </w:rPr>
        <w:t>dijete „</w:t>
      </w:r>
      <w:r w:rsidRPr="00D96F26">
        <w:rPr>
          <w:rFonts w:ascii="Comic Sans MS" w:hAnsi="Comic Sans MS"/>
          <w:b/>
          <w:sz w:val="22"/>
          <w:szCs w:val="22"/>
        </w:rPr>
        <w:t>pripada</w:t>
      </w:r>
      <w:r w:rsidR="00205E6D">
        <w:rPr>
          <w:rFonts w:ascii="Comic Sans MS" w:hAnsi="Comic Sans MS"/>
          <w:b/>
          <w:sz w:val="22"/>
          <w:szCs w:val="22"/>
        </w:rPr>
        <w:t>“</w:t>
      </w:r>
      <w:r w:rsidRPr="00D96F26">
        <w:rPr>
          <w:rFonts w:ascii="Comic Sans MS" w:hAnsi="Comic Sans MS"/>
          <w:b/>
          <w:sz w:val="22"/>
          <w:szCs w:val="22"/>
        </w:rPr>
        <w:t xml:space="preserve"> prema upisnom području.</w:t>
      </w:r>
    </w:p>
    <w:p w:rsidR="00D03AD7" w:rsidRPr="00D96F26" w:rsidRDefault="00D96F26" w:rsidP="00D96F26">
      <w:pPr>
        <w:pStyle w:val="NormalWeb"/>
        <w:spacing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Za dijete koje </w:t>
      </w:r>
      <w:r w:rsidR="00A56C81">
        <w:rPr>
          <w:rFonts w:ascii="Comic Sans MS" w:hAnsi="Comic Sans MS" w:cs="Times New Roman"/>
          <w:b/>
          <w:color w:val="auto"/>
          <w:sz w:val="22"/>
          <w:szCs w:val="22"/>
        </w:rPr>
        <w:t>će do kraja 2018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. navršiti 6 godina, a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nije š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kolski obveznik,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 roditelj ili skrbnik može najkasnije do 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>31. ožujka 201</w:t>
      </w:r>
      <w:r w:rsidR="00C57D4E">
        <w:rPr>
          <w:rFonts w:ascii="Comic Sans MS" w:hAnsi="Comic Sans MS" w:cs="Times New Roman"/>
          <w:b/>
          <w:bCs/>
          <w:color w:val="auto"/>
          <w:sz w:val="22"/>
          <w:szCs w:val="22"/>
        </w:rPr>
        <w:t>8</w:t>
      </w:r>
      <w:bookmarkStart w:id="0" w:name="_GoBack"/>
      <w:bookmarkEnd w:id="0"/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 xml:space="preserve">. godine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podnijeti zahtjev za uvrštavanje djeteta u popis školskih obveznika.</w:t>
      </w:r>
    </w:p>
    <w:p w:rsidR="00D03AD7" w:rsidRPr="00B05054" w:rsidRDefault="00D03AD7" w:rsidP="00D03AD7">
      <w:pPr>
        <w:pStyle w:val="NormalWeb"/>
        <w:spacing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Kronološka dob nije jedini kriterij upisa djeteta u školu. Prije upisa procjenjujemo spremnost djeteta za školu, tj. promatramo i mjerimo različite aspekte dječjeg razvoja  koji su važni za udovoljavanje  školskim zahtjevima.</w:t>
      </w:r>
    </w:p>
    <w:p w:rsidR="00D96F26" w:rsidRDefault="00D03AD7" w:rsidP="00D96F26">
      <w:pPr>
        <w:pStyle w:val="Normal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Najčešće govorimo o tjelesnoj, emocionalno – socijalnoj i spoznajnoj (ko</w:t>
      </w:r>
      <w:r w:rsidR="00D96F26">
        <w:rPr>
          <w:rFonts w:ascii="Comic Sans MS" w:hAnsi="Comic Sans MS"/>
          <w:b/>
          <w:color w:val="auto"/>
          <w:sz w:val="22"/>
          <w:szCs w:val="22"/>
        </w:rPr>
        <w:t>gnitivnoj) spremnosti za školu.</w:t>
      </w:r>
    </w:p>
    <w:p w:rsidR="00D03AD7" w:rsidRPr="00D96F26" w:rsidRDefault="00D03AD7" w:rsidP="00D96F26">
      <w:pPr>
        <w:pStyle w:val="Normal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noProof/>
        </w:rPr>
        <w:drawing>
          <wp:anchor distT="0" distB="0" distL="114300" distR="114300" simplePos="0" relativeHeight="251659264" behindDoc="0" locked="0" layoutInCell="1" allowOverlap="1" wp14:anchorId="2E5BFEFD" wp14:editId="1A51FEF6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371725" cy="3810000"/>
            <wp:effectExtent l="0" t="0" r="0" b="0"/>
            <wp:wrapSquare wrapText="bothSides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26">
        <w:rPr>
          <w:rStyle w:val="Strong"/>
          <w:rFonts w:ascii="Comic Sans MS" w:hAnsi="Comic Sans MS"/>
          <w:iCs/>
          <w:color w:val="auto"/>
          <w:sz w:val="24"/>
          <w:szCs w:val="24"/>
        </w:rPr>
        <w:t>Tjelesnu spremnost djeteta ispituje školska liječnica, a odnosi se na opće fizičko zdravlje djeteta.</w:t>
      </w:r>
    </w:p>
    <w:p w:rsidR="00D03AD7" w:rsidRPr="00D96F26" w:rsidRDefault="00D03AD7" w:rsidP="00D96F26">
      <w:pPr>
        <w:pStyle w:val="NormalWeb"/>
        <w:spacing w:before="0" w:beforeAutospacing="0"/>
        <w:rPr>
          <w:rFonts w:ascii="Georgia" w:hAnsi="Georgia"/>
          <w:color w:val="auto"/>
        </w:rPr>
      </w:pPr>
      <w:r w:rsidRPr="00D96F26">
        <w:rPr>
          <w:rFonts w:ascii="Comic Sans MS" w:hAnsi="Comic Sans MS"/>
          <w:color w:val="auto"/>
          <w:sz w:val="24"/>
          <w:szCs w:val="24"/>
        </w:rPr>
        <w:t>Spozna</w:t>
      </w:r>
      <w:r w:rsidR="003A2996">
        <w:rPr>
          <w:rFonts w:ascii="Comic Sans MS" w:hAnsi="Comic Sans MS"/>
          <w:color w:val="auto"/>
          <w:sz w:val="24"/>
          <w:szCs w:val="24"/>
        </w:rPr>
        <w:t>jnu spremnost utvrđuje psiholog</w:t>
      </w:r>
      <w:r w:rsidRPr="00D96F26">
        <w:rPr>
          <w:rFonts w:ascii="Comic Sans MS" w:hAnsi="Comic Sans MS"/>
          <w:color w:val="auto"/>
          <w:sz w:val="24"/>
          <w:szCs w:val="24"/>
        </w:rPr>
        <w:t xml:space="preserve">, najčešće ispitujući opću intelektualnu razvijenost, te neke sposobnosti kao što su vidna i slušna diskriminacija, </w:t>
      </w:r>
      <w:proofErr w:type="spellStart"/>
      <w:r w:rsidRPr="00D96F26">
        <w:rPr>
          <w:rFonts w:ascii="Comic Sans MS" w:hAnsi="Comic Sans MS"/>
          <w:color w:val="auto"/>
          <w:sz w:val="24"/>
          <w:szCs w:val="24"/>
        </w:rPr>
        <w:t>grafomorika</w:t>
      </w:r>
      <w:proofErr w:type="spellEnd"/>
      <w:r w:rsidRPr="00D96F26">
        <w:rPr>
          <w:rFonts w:ascii="Comic Sans MS" w:hAnsi="Comic Sans MS"/>
          <w:color w:val="auto"/>
          <w:sz w:val="24"/>
          <w:szCs w:val="24"/>
        </w:rPr>
        <w:t xml:space="preserve"> i sposobnost opažanja</w:t>
      </w:r>
      <w:r w:rsidRPr="00D96F26">
        <w:rPr>
          <w:rFonts w:ascii="Georgia" w:hAnsi="Georgia"/>
          <w:color w:val="auto"/>
        </w:rPr>
        <w:t xml:space="preserve">.   </w:t>
      </w:r>
    </w:p>
    <w:p w:rsidR="00D03AD7" w:rsidRP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Emocionalno – socijalna spremnost olakšava prihvaćanje škole i obveza jer dijete pri polasku u školu treba:</w:t>
      </w:r>
    </w:p>
    <w:p w:rsid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uspješno komunicirati i surađivati s </w:t>
      </w:r>
      <w:r w:rsidR="00D96F26">
        <w:rPr>
          <w:rFonts w:ascii="Comic Sans MS" w:hAnsi="Comic Sans MS"/>
          <w:color w:val="auto"/>
          <w:sz w:val="24"/>
          <w:szCs w:val="24"/>
        </w:rPr>
        <w:t>vršnjacima i odraslima</w:t>
      </w:r>
    </w:p>
    <w:p w:rsidR="00D03AD7" w:rsidRP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- odvojiti se od roditelja</w:t>
      </w:r>
    </w:p>
    <w:p w:rsidR="00D03AD7" w:rsidRDefault="00D03AD7" w:rsidP="00D96F26">
      <w:pPr>
        <w:pStyle w:val="Normal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primjereno </w:t>
      </w:r>
      <w:proofErr w:type="spellStart"/>
      <w:r w:rsidRPr="00D96F26">
        <w:rPr>
          <w:rFonts w:ascii="Comic Sans MS" w:hAnsi="Comic Sans MS"/>
          <w:color w:val="auto"/>
          <w:sz w:val="24"/>
          <w:szCs w:val="24"/>
        </w:rPr>
        <w:t>konrolirati</w:t>
      </w:r>
      <w:proofErr w:type="spellEnd"/>
      <w:r w:rsidRPr="00D96F26">
        <w:rPr>
          <w:rFonts w:ascii="Comic Sans MS" w:hAnsi="Comic Sans MS"/>
          <w:color w:val="auto"/>
          <w:sz w:val="24"/>
          <w:szCs w:val="24"/>
        </w:rPr>
        <w:t xml:space="preserve"> svoje postupke i </w:t>
      </w:r>
      <w:r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  <w:t xml:space="preserve">      </w:t>
      </w:r>
      <w:r w:rsidRPr="00D96F26">
        <w:rPr>
          <w:rFonts w:ascii="Comic Sans MS" w:hAnsi="Comic Sans MS"/>
          <w:color w:val="auto"/>
          <w:sz w:val="24"/>
          <w:szCs w:val="24"/>
        </w:rPr>
        <w:t>osjećaje</w:t>
      </w:r>
    </w:p>
    <w:p w:rsidR="00D96F26" w:rsidRPr="00D96F26" w:rsidRDefault="00D96F26" w:rsidP="00D96F26">
      <w:pPr>
        <w:pStyle w:val="Normal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- ustrajati  čak i kad ne uspije odmah</w:t>
      </w:r>
    </w:p>
    <w:p w:rsidR="00AB5789" w:rsidRPr="00D96F26" w:rsidRDefault="004B6848" w:rsidP="00D96F26">
      <w:pPr>
        <w:pStyle w:val="NormalWeb"/>
        <w:spacing w:line="270" w:lineRule="atLeast"/>
        <w:ind w:left="354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lastRenderedPageBreak/>
        <w:t xml:space="preserve"> </w:t>
      </w:r>
      <w:r w:rsidR="00AB5789"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57150" distR="57150" simplePos="0" relativeHeight="251661312" behindDoc="0" locked="0" layoutInCell="1" allowOverlap="1" wp14:anchorId="25EC67B4" wp14:editId="795331CA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476500" cy="3810000"/>
            <wp:effectExtent l="0" t="0" r="0" b="0"/>
            <wp:wrapSquare wrapText="bothSides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89">
        <w:rPr>
          <w:rFonts w:ascii="Comic Sans MS" w:hAnsi="Comic Sans MS"/>
          <w:b/>
          <w:color w:val="auto"/>
          <w:sz w:val="22"/>
          <w:szCs w:val="22"/>
          <w:u w:val="single"/>
        </w:rPr>
        <w:t>Navodimo</w:t>
      </w:r>
      <w:r w:rsidR="00AB5789" w:rsidRPr="00B05054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najčešća pitanja roditelja prije upisa u prvi razred: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1.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 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Mora li dijete prije upisa u prvi razred znati čitati i pisati?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NE. Za učenje</w:t>
      </w:r>
      <w:r w:rsidR="004B6848">
        <w:rPr>
          <w:rFonts w:ascii="Comic Sans MS" w:hAnsi="Comic Sans MS"/>
          <w:b/>
          <w:color w:val="000000"/>
          <w:sz w:val="20"/>
          <w:szCs w:val="20"/>
        </w:rPr>
        <w:t xml:space="preserve"> čitanja i pisanja ima vremena 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>tijekom školske godine. Vrijeme koje biste htjeli posvetiti učenju čitanja i pisanja možete upotpuniti igrama za razvoj motorike prstiju, koncentracije, pamćenja, razumijevanja i sl. S druge strane, mnoga će djeca spontano započeti procese čitanja i pisanja prije škole, bilo bi pogrešno u takvim slučajevima uskraćivati im to poučavanje.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2.  Ako dijete već zna čitati i pisati, hoće li mu to odmoći u prvim danima škole?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Djetetu to neće stvarati poteškoće. U razredu se primjenjuje tzv. individualizirani pristup, učitelj/učiteljica djeci koja su već savladala gradivo omogućuje rad na drugim, složenijim sadržajima.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3.  Što znači «spremnost za školu» i koje vještine dijete treba savladati prije polaska u školu?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Uobičajeno je govoriti da je spremnost za školu pitanje razvoja intelekta i percepcije, no očito je da ona uključuje i ostale čimbenike kao što su pažnja, živahnost i sposobnost da se izdrži rad u školi. S druge strane, za uspjeh u školi jako je bitna i emocionalna i socijalna zrelost koja varira od djeteta do djeteta. Zbog toga se provodi psihologijsko ispitivanje koje nam daje detaljnije podatke o svakom djetetu.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Izuzetno je dobro da dijete razvije svoju samostalnost u korištenju toaleta, da se zna samostalno svući i obući, brinuti se o svojim stvarima, da zna jesti bez pomoći, da se zna pravilno ponašati u skupini vršnjaka i prema starijima. Nastojite da dijete upamti svoje ime i prezime, broj telefona i imena roditelja.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4.  Kako kod djeteta razviti pravilan pristup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Dijete poput spužvice upija sve vaše rečenice, a još više vaše radnje. Ne plašite ga školom, radije se pred njim s veseljem prisjetite svog boravka u školi, govorite o tome kako imate povjerenja u njega, kako će on uz trud savladati gradivo, napravite male rituale od kupovine prvih stvari za školu, posebno obilježite prvi dan škole… Kad krene školska godina, uključite se u školske aktivnosti koje su namijenjene roditeljima, svaki dan odvojite vrijeme u kojem ćete se posvetiti svom školarcu, iskazujte zainteresiranost</w:t>
      </w:r>
      <w:r w:rsidR="007D6A87">
        <w:rPr>
          <w:rFonts w:ascii="Comic Sans MS" w:hAnsi="Comic Sans MS"/>
          <w:b/>
          <w:color w:val="000000"/>
          <w:sz w:val="20"/>
          <w:szCs w:val="20"/>
        </w:rPr>
        <w:t>,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pohvalite svaki uspjeh vašeg malog đaka.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4B6848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5.  Primjećujem da se moje </w:t>
      </w:r>
      <w:r w:rsidR="00AB5789"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dijete boji škole.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Najvjerojatnije se radi o strahu od odvajanja. Mnoga se djeca prvih dana ili tjedana mogu osjećati tjeskobno jer se susreću s mnogo novih stvari odjednom. Razgovarajte s njime, dokučite što ga najviše plaši – neka se boje da ih nitko neće dočekati kod kuće, druge je strah glasne djece i sl. Pomognite djetetu tako što ćete mu reći da ste se i vi bojali kao mali, i da ste taj strah prevladali i s vremenom jako zavoljeli školu. Isto tako nemojte mu s početkom školske godine natovariti puno novih obaveza (npr. nove vanškolske aktivnosti, nove obaveze vezane uz kućanstvo i sl.) – dopustite mu da se navikne na novi raspored.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6.  Moje dijete nije naviklo samo stjecati prijatelje, nije išlo u vrtić i nema iskustvo «života u grupi».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Povedite dijete u park ili na druženje s djecom iz susjedstva (pozovite nekoliko njegovih vršnjaka na druženje), pokažite mu kako se upoznajemo, kako se uključujemo u igru i sl. Zajedno se igrajte društvenih igara u kojima uvijek netko izgubi (npr. Čovječje ne ljuti se i sl.) – na taj način dijete uči kako prebroditi prve poraze, ali uči i surađivanju u igri. Isto tako vrlo je važno naučiti dijeliti i poštivati tuđe stvari.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7.  Moje je dijete razigrano i nema osjećaj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reda.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Roditelj može pomoći djetetu razviti osjećaj odgovornosti tako da ga zamoli da svoje stvari uvijek stavi na određeno mjesto. Počnite s jednom ili dvije – npr. cipele i jaknu. Nakon što ga pohvalite svaki put kad to napravi dobro i vi vidite da je taj dio «usvojio», možete nadodati nove zadatke. Nauči li kod kuće da sve ima svoje mjesto, lakše će mu biti u školi u kojoj se očekuje da izvršava radne zadatke. Važno je da dijete već u toku neposredne pripreme za polazak u školu dobije u svom domu vrijeme i prostor za neometan rad. Dovoljno je osloboditi jednu policu za školske knjige i pribor i osloboditi kuhinjski stol u jednom periodu dana, te omogućiti djetetu da radi u relativnom miru. Važno je da to bude uvijek isto mjesto, da ga dijete doživi kao svoj prostor za rad i sl. Za početak je dovoljno da dijete na tom mjestu rješava manje zadatke u razdoblju od 5 min., a zatim da pomalo vrijeme produžimo do 30 min neposredno pred polazak u školu.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Neka djeca ne žele sjediti nenavikla na takav način rada – djetetu ponudite zanimljive igre i aktivnosti koje se igraju za stolom i pridružite mu se u igri.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8.  Moje se dijete uvijek rasplače kad doživi neuspjeh.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 prvom razredu se s ocjenjivanjem započinje u drugom polugodištu, dok je prvo polugodište vrijeme praćenja i uvođenja djece u školski život kroz igru i rad. Dobro je na vrijeme upoznati dijete s činjenicom da će ga u školi ocjenjivati i uspoređivati s drugom djecom. Posebno treba naglasiti da njegova uspješnost u školi neće utjecati na našu ljubav prema njemu. Ali, isto tako mu pokažite da vježbanjem neke aktivnosti može napredovati u njoj i postati sve bolje, da je vrijedno truditi se. Društvene igre, kompjutorske igrice i sl. izuzetno su dobre aktivnosti, ali i tjelesne aktivnosti i sport.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9.  Dijete ne izgovara sve glasove točno, može li mu to predstavljati problem u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Najmanje godinu dana pred polazak u školu, trebalo bi obratiti pozornost na djetetov izgovor glasova i u slučaju da postoje teškoće uputiti se logopedu . </w:t>
      </w:r>
      <w:r>
        <w:rPr>
          <w:rFonts w:ascii="Comic Sans MS" w:hAnsi="Comic Sans MS"/>
          <w:b/>
          <w:color w:val="000000"/>
          <w:sz w:val="20"/>
          <w:szCs w:val="20"/>
        </w:rPr>
        <w:t>Neka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odstupanj</w:t>
      </w:r>
      <w:r>
        <w:rPr>
          <w:rFonts w:ascii="Comic Sans MS" w:hAnsi="Comic Sans MS"/>
          <w:b/>
          <w:color w:val="000000"/>
          <w:sz w:val="20"/>
          <w:szCs w:val="20"/>
        </w:rPr>
        <w:t>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u govornom i jezičnom razvoju </w:t>
      </w:r>
      <w:r>
        <w:rPr>
          <w:rFonts w:ascii="Comic Sans MS" w:hAnsi="Comic Sans MS"/>
          <w:b/>
          <w:color w:val="000000"/>
          <w:sz w:val="20"/>
          <w:szCs w:val="20"/>
        </w:rPr>
        <w:t>mogući su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znak da bi dijete moglo imati teškoće u usvajanju čitanja i pisanja.</w:t>
      </w:r>
    </w:p>
    <w:p w:rsidR="00AB5789" w:rsidRDefault="00AB5789" w:rsidP="00AB5789">
      <w:pPr>
        <w:spacing w:after="150" w:line="225" w:lineRule="atLeast"/>
        <w:rPr>
          <w:color w:val="000000"/>
        </w:rPr>
      </w:pPr>
      <w:r w:rsidRPr="00B05054">
        <w:rPr>
          <w:color w:val="000000"/>
        </w:rPr>
        <w:t> 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104FB1">
        <w:rPr>
          <w:rFonts w:ascii="Comic Sans MS" w:hAnsi="Comic Sans MS"/>
          <w:b/>
          <w:sz w:val="20"/>
          <w:szCs w:val="20"/>
          <w:u w:val="single"/>
        </w:rPr>
        <w:t>10. Kad dijete može ostati samo kod kuće?</w:t>
      </w:r>
    </w:p>
    <w:p w:rsidR="00AB5789" w:rsidRPr="00104FB1" w:rsidRDefault="00AB5789" w:rsidP="00AB5789">
      <w:pPr>
        <w:pStyle w:val="Normal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auto"/>
          <w:sz w:val="20"/>
          <w:szCs w:val="20"/>
        </w:rPr>
        <w:t> </w:t>
      </w: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Obiteljski zakon je jasan, djecu predškolske dobi ne bi trebalo puštati samu kod kuće. Znači li to da je polaskom u školu prihvatljivo da je dijete samo kod kuće?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sz w:val="20"/>
          <w:szCs w:val="20"/>
        </w:rPr>
        <w:t>Neki roditelji tome pribjegavaju jer, ka</w:t>
      </w:r>
      <w:r>
        <w:rPr>
          <w:rFonts w:ascii="Comic Sans MS" w:hAnsi="Comic Sans MS"/>
          <w:b/>
          <w:sz w:val="20"/>
          <w:szCs w:val="20"/>
        </w:rPr>
        <w:t>ko kažu, nemaju drugog rješenja.</w:t>
      </w:r>
      <w:r w:rsidRPr="00104FB1">
        <w:rPr>
          <w:rFonts w:ascii="Comic Sans MS" w:hAnsi="Comic Sans MS"/>
          <w:b/>
          <w:sz w:val="20"/>
          <w:szCs w:val="20"/>
        </w:rPr>
        <w:t xml:space="preserve"> Drugi pak roditelji smatraju da je njihovo dijete dovoljno zrelo da se brine samo o sebi već u nižim razredima osnovne škole.</w:t>
      </w:r>
    </w:p>
    <w:p w:rsidR="00AB5789" w:rsidRPr="00104FB1" w:rsidRDefault="00AB5789" w:rsidP="00AB5789">
      <w:pPr>
        <w:pStyle w:val="Normal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Iako postoje vidljive razlike u zrelosti osnovnoškolaca, psiholozi smatraju da djeca do 12 god. ne bi smjela biti ostavljana sama ili pod nadzorom drugog djeteta. Naime, mnoge su studije pokazale da mlađa djeca nisu u stanju pravilno reagirati u mnogim situacijama niti izdržati duže vrijeme u samoći. Studija američkog Nacionalnog instituta za vanškolsko vrijeme (National Institute on Out-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of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-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School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 xml:space="preserve"> Time) pokazala je da 35 % djece u 12. god. života spremno je preuzeti brigu o sebi, a da je tek 5% osmogodišnjaka to u stanju. Njihova je uputa da prije nego odlučite da dijete ostavite samo trebate dobro provjeriti njihovu svjesnost o tome što znači biti sam i provjeriti njihovu spremnost za to.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Oni predlažu da sebi i svog osnovnoškolca priupitate sljedeća pitanja: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svoje puno ime, adresu i telefonske brojeve važnih osoba. Može li se uvijek sjetiti tih informacija.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Poznaje li brojeve službi koje djeluju u slučaju nesreće. Ima li te brojeve negdje zapisane ili memorirane u telefon.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Je li dovoljno zreo da glavni ključ kuće nosi diskretno (npr. u svom džepu ili oko vrata ispod majice). Razumije li važnost tog ključa i važnost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da uvijek ima ključ sa sobom i nikada ga ne predaje drugoj osobi.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se pravilno javiti na telefon ili odgovoriti na zvono na vratima.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se pridržavati pravila da vrata kuće/stana moraju biti uvijek zatvorena.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uključiti alarm (ako ga kuća ima) i kako ga isključiti po potrebi, razumije li važnost koda i potrebe za njegovom tajnošću.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koristiti aparat za gašenje požara.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Shvaća li važnost držanja u tajnosti podatka da je sam kod kuće.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pratiti osnovna pravila o sigurnosti, npr. da se uvijek javi kad dođe kući ili da se mora javiti vama (telefonski) kad negdje ide.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Kako se nosio s prijašnjim kraćim odvajanjima kad je ostajao sam kod kuće. Kakva je bila njegova reakcija – strah ili se osjećao relativno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ugodno.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lastRenderedPageBreak/>
        <w:t xml:space="preserve">Postoji li u blizini vašeg stana/kuće neka starija osoba koja je kod kuće dok je vaše dijete samo, možete li se na nju osloniti u slučaju neke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>hitne situacije, poznaje li vaše dijete tu osobu i osjeća li se spremno pitati je za pomoć.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Donesete li na osnovu dobivenih saznanja ili usprkos njima odluku da vaše dijete ostane samo kod kuće, trebali biste uspostaviti osnovna pravila o ponašanju kad je samo kod kuće. Važno je da pravila budu što jasnija djetetu i da ih donesete zajedno – pravila bi se trebala odnositi na: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posjete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gledanje televizije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pisanje zadaće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odgovaranje na telefon ili zvonjavu na vratima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igranje vani ili odlazak kod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korištenje kućanskih aparata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odnos s braćom/sestrama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dužnosti u kući.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Vaša velika dužnost je da osigurate kuću, sklonite i zaključate sve opasne kemikalije, lijekove i sl. stvari.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Isto tako vrlo je važno da budete iskreni prema djetetu i da dolazite kući točno na dogovoreno vrijeme i da opciju “sam kod kuće” prakticirate više kao iznimku nego pravilo.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Zapamtite: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nikad ne ostavljajte bebu ili mlađe dijete samo kod kuće, čak ni kad je zaspalo, čak niti na nekoliko minuta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većina djece mlađe od 12. god. nije zrelo brinuti se samo o sebi na način koji se od njih očekuje kad su sami kod kuće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čak i kad ostavljate djecu stariju od 12 god. same kod kuće uvjerite se da se osjećaju dobro u toj situaciji i da znaju sve što treba znati kako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bi se osjećali sigurno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niti jednu osobu mlađu od 16 god. ne bi trebalo ostavljati samu preko noći.</w:t>
      </w:r>
    </w:p>
    <w:p w:rsidR="00AB5789" w:rsidRPr="00B05054" w:rsidRDefault="00AB5789" w:rsidP="00AB5789">
      <w:pPr>
        <w:pStyle w:val="NormalWeb"/>
        <w:spacing w:line="270" w:lineRule="atLeast"/>
        <w:rPr>
          <w:b/>
          <w:color w:val="auto"/>
          <w:sz w:val="20"/>
          <w:szCs w:val="20"/>
        </w:rPr>
      </w:pPr>
    </w:p>
    <w:p w:rsidR="00AB5789" w:rsidRPr="00B05054" w:rsidRDefault="00AB5789" w:rsidP="00AB5789">
      <w:pPr>
        <w:pStyle w:val="NormalWeb"/>
        <w:spacing w:line="270" w:lineRule="atLeast"/>
        <w:rPr>
          <w:b/>
        </w:rPr>
      </w:pPr>
      <w:r w:rsidRPr="00B05054">
        <w:rPr>
          <w:rStyle w:val="Strong"/>
          <w:rFonts w:ascii="Georgia" w:hAnsi="Georgia"/>
        </w:rPr>
        <w:t xml:space="preserve">   </w:t>
      </w:r>
    </w:p>
    <w:p w:rsidR="00AB5789" w:rsidRPr="00B05054" w:rsidRDefault="00AB5789" w:rsidP="00D03AD7">
      <w:pPr>
        <w:pStyle w:val="NormalWeb"/>
        <w:spacing w:line="270" w:lineRule="atLeast"/>
        <w:ind w:left="360"/>
        <w:rPr>
          <w:rFonts w:ascii="Comic Sans MS" w:hAnsi="Comic Sans MS"/>
          <w:b/>
          <w:color w:val="auto"/>
          <w:sz w:val="24"/>
          <w:szCs w:val="24"/>
        </w:rPr>
      </w:pPr>
    </w:p>
    <w:p w:rsidR="005F614B" w:rsidRDefault="005F614B"/>
    <w:sectPr w:rsidR="005F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F0751"/>
    <w:multiLevelType w:val="multilevel"/>
    <w:tmpl w:val="A06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C6B70"/>
    <w:multiLevelType w:val="multilevel"/>
    <w:tmpl w:val="FB5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F6AF5"/>
    <w:multiLevelType w:val="multilevel"/>
    <w:tmpl w:val="FA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7"/>
    <w:rsid w:val="00205E6D"/>
    <w:rsid w:val="003A2996"/>
    <w:rsid w:val="004B6848"/>
    <w:rsid w:val="005F4996"/>
    <w:rsid w:val="005F614B"/>
    <w:rsid w:val="007D6A87"/>
    <w:rsid w:val="00A56C81"/>
    <w:rsid w:val="00AB5789"/>
    <w:rsid w:val="00C57D4E"/>
    <w:rsid w:val="00D03AD7"/>
    <w:rsid w:val="00D96F26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798E"/>
  <w15:docId w15:val="{A90AC634-4B5F-44EF-91D7-36BE3081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Strong">
    <w:name w:val="Strong"/>
    <w:basedOn w:val="DefaultParagraphFont"/>
    <w:qFormat/>
    <w:rsid w:val="00D0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jecji-vrtic-sunce-zadar.hr/images/stories/Naslovi/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jecji-vrtic-sunce-zadar.hr/images/stories/Naslovi/0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Vanja</cp:lastModifiedBy>
  <cp:revision>7</cp:revision>
  <dcterms:created xsi:type="dcterms:W3CDTF">2015-03-17T14:55:00Z</dcterms:created>
  <dcterms:modified xsi:type="dcterms:W3CDTF">2018-02-14T21:51:00Z</dcterms:modified>
</cp:coreProperties>
</file>