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2E" w:rsidRPr="00472B2E" w:rsidRDefault="00472B2E" w:rsidP="00472B2E">
      <w:pPr>
        <w:widowControl w:val="0"/>
        <w:autoSpaceDE w:val="0"/>
        <w:autoSpaceDN w:val="0"/>
        <w:spacing w:before="11" w:after="0"/>
        <w:ind w:left="129" w:right="114" w:hanging="1"/>
        <w:jc w:val="center"/>
        <w:rPr>
          <w:rFonts w:ascii="Calibri" w:eastAsia="Calibri" w:hAnsi="Calibri" w:cs="Calibri"/>
          <w:b/>
          <w:sz w:val="32"/>
          <w:lang w:eastAsia="hr-HR" w:bidi="hr-HR"/>
        </w:rPr>
      </w:pPr>
      <w:r w:rsidRPr="00472B2E">
        <w:rPr>
          <w:rFonts w:ascii="Calibri" w:eastAsia="Calibri" w:hAnsi="Calibri" w:cs="Calibri"/>
          <w:b/>
          <w:sz w:val="32"/>
          <w:lang w:eastAsia="hr-HR" w:bidi="hr-HR"/>
        </w:rPr>
        <w:t xml:space="preserve">ORGANIZACIJA NASTAVE ZA UČENIKE U ŠKOLSKOJ GODINI 2020./2021. </w:t>
      </w:r>
    </w:p>
    <w:p w:rsidR="00472B2E" w:rsidRPr="00472B2E" w:rsidRDefault="00472B2E" w:rsidP="00472B2E">
      <w:pPr>
        <w:widowControl w:val="0"/>
        <w:autoSpaceDE w:val="0"/>
        <w:autoSpaceDN w:val="0"/>
        <w:spacing w:before="11" w:after="0"/>
        <w:ind w:left="129" w:right="114" w:hanging="1"/>
        <w:jc w:val="center"/>
        <w:rPr>
          <w:rFonts w:ascii="Calibri" w:eastAsia="Calibri" w:hAnsi="Calibri" w:cs="Calibri"/>
          <w:b/>
          <w:sz w:val="32"/>
          <w:lang w:eastAsia="hr-HR" w:bidi="hr-HR"/>
        </w:rPr>
      </w:pPr>
    </w:p>
    <w:p w:rsidR="00472B2E" w:rsidRPr="00472B2E" w:rsidRDefault="00472B2E" w:rsidP="00472B2E">
      <w:pPr>
        <w:widowControl w:val="0"/>
        <w:autoSpaceDE w:val="0"/>
        <w:autoSpaceDN w:val="0"/>
        <w:spacing w:before="11" w:after="0"/>
        <w:ind w:left="129" w:right="114" w:hanging="1"/>
        <w:rPr>
          <w:rFonts w:ascii="Calibri" w:eastAsia="Calibri" w:hAnsi="Calibri" w:cs="Calibri"/>
          <w:b/>
          <w:sz w:val="32"/>
          <w:lang w:eastAsia="hr-HR" w:bidi="hr-HR"/>
        </w:rPr>
      </w:pPr>
      <w:r w:rsidRPr="00472B2E">
        <w:rPr>
          <w:rFonts w:ascii="Calibri" w:eastAsia="Calibri" w:hAnsi="Calibri" w:cs="Calibri"/>
          <w:b/>
          <w:sz w:val="32"/>
          <w:lang w:eastAsia="hr-HR" w:bidi="hr-HR"/>
        </w:rPr>
        <w:t>Upute su usklađene sa uputama MZO i HZJZ u cilju sprječavanja i suzbijanja epidemije COVID-19.</w:t>
      </w:r>
    </w:p>
    <w:p w:rsidR="00472B2E" w:rsidRDefault="00472B2E"/>
    <w:p w:rsidR="00974111" w:rsidRDefault="00CB64C9">
      <w:r>
        <w:t>Nastavni rad u OŠ Vrbani započinje 7.9 2020. i dok postoje odgovarajući uvjeti odvijat će se po A modelu</w:t>
      </w:r>
      <w:r w:rsidR="005B2B9D">
        <w:t xml:space="preserve"> odgojno obrazovnog rada.</w:t>
      </w:r>
    </w:p>
    <w:p w:rsidR="005B2B9D" w:rsidRDefault="005B2B9D">
      <w:r>
        <w:t>UPUTE O ORGANIZACIJI PRVOG RADNOG DANA</w:t>
      </w:r>
    </w:p>
    <w:p w:rsidR="00DD0335" w:rsidRPr="00DD0335" w:rsidRDefault="00DD0335">
      <w:pPr>
        <w:rPr>
          <w:b/>
          <w:u w:val="single"/>
        </w:rPr>
      </w:pPr>
      <w:r w:rsidRPr="00DD0335">
        <w:rPr>
          <w:b/>
        </w:rPr>
        <w:tab/>
      </w:r>
      <w:r w:rsidRPr="00DD0335">
        <w:rPr>
          <w:b/>
          <w:u w:val="single"/>
        </w:rPr>
        <w:t>Učenici 1. razreda</w:t>
      </w:r>
    </w:p>
    <w:p w:rsidR="005B2B9D" w:rsidRDefault="005B2B9D" w:rsidP="00ED2C82">
      <w:pPr>
        <w:ind w:firstLine="708"/>
      </w:pPr>
      <w:r>
        <w:t xml:space="preserve">7.9.2020. (u ponedjeljak, prvog radnog dana) učenici prvog razreda u </w:t>
      </w:r>
      <w:r w:rsidR="00DD0335">
        <w:rPr>
          <w:b/>
          <w:u w:val="single"/>
        </w:rPr>
        <w:t xml:space="preserve">pratnji jednog  roditelja </w:t>
      </w:r>
      <w:r>
        <w:t xml:space="preserve">dolaze u 17 sati na označena mjesta </w:t>
      </w:r>
      <w:r w:rsidR="00DD0335">
        <w:t>na prostoru ispred glavnog ulaza u školu</w:t>
      </w:r>
      <w:r>
        <w:t xml:space="preserve"> gdje ih čekaju učiteljice. </w:t>
      </w:r>
      <w:r w:rsidR="00DD0335">
        <w:t>Djeca i roditelji u pratnji u</w:t>
      </w:r>
      <w:r>
        <w:t>čiteljic</w:t>
      </w:r>
      <w:r w:rsidR="00DD0335">
        <w:t>a</w:t>
      </w:r>
      <w:r>
        <w:t xml:space="preserve"> </w:t>
      </w:r>
      <w:r w:rsidR="00DD0335">
        <w:t>na kratko ulaze</w:t>
      </w:r>
      <w:r>
        <w:t xml:space="preserve"> u učionice </w:t>
      </w:r>
      <w:r w:rsidR="00DD0335">
        <w:t>gdje</w:t>
      </w:r>
      <w:r>
        <w:t xml:space="preserve"> preuzimaju udžbenike</w:t>
      </w:r>
      <w:r w:rsidR="00DD0335">
        <w:t xml:space="preserve"> (potrebno je stoga ponijeti praznu školsku torbu). </w:t>
      </w:r>
      <w:r>
        <w:t xml:space="preserve"> Za vrijeme boravka </w:t>
      </w:r>
      <w:r w:rsidR="00DD0335">
        <w:t xml:space="preserve">pred školom </w:t>
      </w:r>
      <w:r>
        <w:t xml:space="preserve"> roditelji </w:t>
      </w:r>
      <w:r w:rsidR="00DD0335">
        <w:t xml:space="preserve"> i djeca </w:t>
      </w:r>
      <w:r>
        <w:t xml:space="preserve">drže </w:t>
      </w:r>
      <w:r w:rsidR="00DD0335">
        <w:t xml:space="preserve"> međusobni  </w:t>
      </w:r>
      <w:r>
        <w:t xml:space="preserve">razmak od </w:t>
      </w:r>
      <w:r w:rsidR="001E26B0">
        <w:t xml:space="preserve"> </w:t>
      </w:r>
      <w:r>
        <w:t xml:space="preserve">1,5 m. </w:t>
      </w:r>
    </w:p>
    <w:p w:rsidR="00DD0335" w:rsidRPr="00DD0335" w:rsidRDefault="00DD0335" w:rsidP="00DD0335">
      <w:pPr>
        <w:ind w:firstLine="708"/>
        <w:jc w:val="both"/>
        <w:rPr>
          <w:b/>
          <w:u w:val="single"/>
        </w:rPr>
      </w:pPr>
      <w:r w:rsidRPr="00DD0335">
        <w:rPr>
          <w:b/>
          <w:u w:val="single"/>
        </w:rPr>
        <w:t>Učenici ostalih razreda</w:t>
      </w:r>
    </w:p>
    <w:p w:rsidR="005B2B9D" w:rsidRDefault="00DD0335">
      <w:r>
        <w:t xml:space="preserve">Prvog nastavnog dana </w:t>
      </w:r>
      <w:r w:rsidR="00CB64C9">
        <w:t xml:space="preserve">učenici drugog, četvrtog, šestog i osmog razreda </w:t>
      </w:r>
      <w:r>
        <w:t xml:space="preserve"> (osim 2.d) </w:t>
      </w:r>
      <w:r w:rsidR="0021275A">
        <w:t xml:space="preserve">dolaze u školu u jutro, a učenici 2d, trećih, petih i sedmih razrednih odjela  poslije podne, </w:t>
      </w:r>
      <w:r w:rsidR="00CB64C9">
        <w:t xml:space="preserve"> prema sljedećem rasporedu</w:t>
      </w:r>
      <w:r w:rsidR="0021275A">
        <w:t>:</w:t>
      </w:r>
      <w:r>
        <w:t xml:space="preserve"> </w:t>
      </w:r>
      <w:r w:rsidR="0021275A">
        <w:t xml:space="preserve">                </w:t>
      </w:r>
      <w:r>
        <w:t>(</w:t>
      </w:r>
      <w:r w:rsidR="0021275A">
        <w:t xml:space="preserve"> učenici  prvih razreda započinju s nastavom od utorka, 8.9.2020.)</w:t>
      </w:r>
      <w:r w:rsidR="00472B2E">
        <w:t xml:space="preserve"> </w:t>
      </w:r>
    </w:p>
    <w:p w:rsidR="00256D55" w:rsidRDefault="00256D55">
      <w:r>
        <w:t>JUTARNJA SMJENA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B64C9" w:rsidTr="00CB64C9">
        <w:tc>
          <w:tcPr>
            <w:tcW w:w="2265" w:type="dxa"/>
          </w:tcPr>
          <w:p w:rsidR="00CB64C9" w:rsidRDefault="00CB64C9">
            <w:r>
              <w:t>Razredni odjel</w:t>
            </w:r>
          </w:p>
        </w:tc>
        <w:tc>
          <w:tcPr>
            <w:tcW w:w="2265" w:type="dxa"/>
          </w:tcPr>
          <w:p w:rsidR="00CB64C9" w:rsidRDefault="00CB64C9">
            <w:r>
              <w:t>Ulaz u školu</w:t>
            </w:r>
          </w:p>
        </w:tc>
        <w:tc>
          <w:tcPr>
            <w:tcW w:w="2266" w:type="dxa"/>
          </w:tcPr>
          <w:p w:rsidR="00CB64C9" w:rsidRDefault="00CB64C9">
            <w:r>
              <w:t>Vrijeme ulaska</w:t>
            </w:r>
          </w:p>
        </w:tc>
        <w:tc>
          <w:tcPr>
            <w:tcW w:w="2266" w:type="dxa"/>
          </w:tcPr>
          <w:p w:rsidR="00CB64C9" w:rsidRDefault="00F43F37">
            <w:r>
              <w:t xml:space="preserve">Učionica broj </w:t>
            </w:r>
          </w:p>
        </w:tc>
      </w:tr>
      <w:tr w:rsidR="00CB64C9" w:rsidTr="00CB64C9">
        <w:tc>
          <w:tcPr>
            <w:tcW w:w="2265" w:type="dxa"/>
          </w:tcPr>
          <w:p w:rsidR="00CB64C9" w:rsidRDefault="000D5528">
            <w:r>
              <w:t>6.a</w:t>
            </w:r>
          </w:p>
        </w:tc>
        <w:tc>
          <w:tcPr>
            <w:tcW w:w="2265" w:type="dxa"/>
          </w:tcPr>
          <w:p w:rsidR="00CB64C9" w:rsidRDefault="00A47B3B" w:rsidP="00F43F37">
            <w:r>
              <w:t>Evakuacijski ulaz (kat) (kod učionice 117)</w:t>
            </w:r>
          </w:p>
        </w:tc>
        <w:tc>
          <w:tcPr>
            <w:tcW w:w="2266" w:type="dxa"/>
          </w:tcPr>
          <w:p w:rsidR="00CB64C9" w:rsidRDefault="000D5528" w:rsidP="00A47B3B">
            <w:r>
              <w:t>7,</w:t>
            </w:r>
            <w:r w:rsidR="00A47B3B">
              <w:t>40</w:t>
            </w:r>
          </w:p>
        </w:tc>
        <w:tc>
          <w:tcPr>
            <w:tcW w:w="2266" w:type="dxa"/>
          </w:tcPr>
          <w:p w:rsidR="00CB64C9" w:rsidRDefault="00F43F37">
            <w:r>
              <w:t>121</w:t>
            </w:r>
          </w:p>
        </w:tc>
      </w:tr>
      <w:tr w:rsidR="000D5528" w:rsidTr="00CB64C9">
        <w:tc>
          <w:tcPr>
            <w:tcW w:w="2265" w:type="dxa"/>
          </w:tcPr>
          <w:p w:rsidR="000D5528" w:rsidRDefault="000D5528">
            <w:r>
              <w:t>6.b</w:t>
            </w:r>
          </w:p>
        </w:tc>
        <w:tc>
          <w:tcPr>
            <w:tcW w:w="2265" w:type="dxa"/>
          </w:tcPr>
          <w:p w:rsidR="000D5528" w:rsidRDefault="00A47B3B">
            <w:r>
              <w:t>Ulaz sa školskog igrališta</w:t>
            </w:r>
          </w:p>
        </w:tc>
        <w:tc>
          <w:tcPr>
            <w:tcW w:w="2266" w:type="dxa"/>
          </w:tcPr>
          <w:p w:rsidR="000D5528" w:rsidRDefault="00AB5E77" w:rsidP="003D3F4C">
            <w:r>
              <w:t>7,</w:t>
            </w:r>
            <w:r w:rsidR="003D3F4C">
              <w:t>50</w:t>
            </w:r>
          </w:p>
        </w:tc>
        <w:tc>
          <w:tcPr>
            <w:tcW w:w="2266" w:type="dxa"/>
          </w:tcPr>
          <w:p w:rsidR="000D5528" w:rsidRDefault="00F43F37">
            <w:r>
              <w:t>112</w:t>
            </w:r>
          </w:p>
        </w:tc>
      </w:tr>
      <w:tr w:rsidR="000D5528" w:rsidTr="00CB64C9">
        <w:tc>
          <w:tcPr>
            <w:tcW w:w="2265" w:type="dxa"/>
          </w:tcPr>
          <w:p w:rsidR="000D5528" w:rsidRDefault="000D5528">
            <w:r>
              <w:t>6.c</w:t>
            </w:r>
          </w:p>
        </w:tc>
        <w:tc>
          <w:tcPr>
            <w:tcW w:w="2265" w:type="dxa"/>
          </w:tcPr>
          <w:p w:rsidR="000D5528" w:rsidRDefault="00AB5E77" w:rsidP="00AB5E77">
            <w:r>
              <w:t>Evakuacijski ulaz (kat)</w:t>
            </w:r>
            <w:r w:rsidR="000D5528">
              <w:t xml:space="preserve"> (</w:t>
            </w:r>
            <w:r>
              <w:t>kod učionice 117</w:t>
            </w:r>
            <w:r w:rsidR="000D5528">
              <w:t>)</w:t>
            </w:r>
          </w:p>
        </w:tc>
        <w:tc>
          <w:tcPr>
            <w:tcW w:w="2266" w:type="dxa"/>
          </w:tcPr>
          <w:p w:rsidR="000D5528" w:rsidRDefault="000D5528" w:rsidP="00A47B3B">
            <w:r>
              <w:t>7,</w:t>
            </w:r>
            <w:r w:rsidR="00A47B3B">
              <w:t>50</w:t>
            </w:r>
          </w:p>
        </w:tc>
        <w:tc>
          <w:tcPr>
            <w:tcW w:w="2266" w:type="dxa"/>
          </w:tcPr>
          <w:p w:rsidR="000D5528" w:rsidRDefault="00F43F37">
            <w:r>
              <w:t>116</w:t>
            </w:r>
          </w:p>
        </w:tc>
      </w:tr>
      <w:tr w:rsidR="00F43F37" w:rsidTr="00CB64C9">
        <w:tc>
          <w:tcPr>
            <w:tcW w:w="2265" w:type="dxa"/>
          </w:tcPr>
          <w:p w:rsidR="00F43F37" w:rsidRDefault="00765286">
            <w:r>
              <w:t>8.c</w:t>
            </w:r>
          </w:p>
        </w:tc>
        <w:tc>
          <w:tcPr>
            <w:tcW w:w="2265" w:type="dxa"/>
            <w:vMerge w:val="restart"/>
          </w:tcPr>
          <w:p w:rsidR="00F43F37" w:rsidRDefault="00F43F37">
            <w:r>
              <w:t>Evakuacijski ulaz (ulaz pored učionice 36)</w:t>
            </w:r>
          </w:p>
        </w:tc>
        <w:tc>
          <w:tcPr>
            <w:tcW w:w="2266" w:type="dxa"/>
          </w:tcPr>
          <w:p w:rsidR="00F43F37" w:rsidRDefault="00F43F37" w:rsidP="00C67B4C">
            <w:r>
              <w:t>7,4</w:t>
            </w:r>
            <w:r w:rsidR="00C67B4C">
              <w:t>0</w:t>
            </w:r>
          </w:p>
        </w:tc>
        <w:tc>
          <w:tcPr>
            <w:tcW w:w="2266" w:type="dxa"/>
          </w:tcPr>
          <w:p w:rsidR="00F43F37" w:rsidRDefault="00765286" w:rsidP="003D3F4C">
            <w:r>
              <w:t>4</w:t>
            </w:r>
            <w:r w:rsidR="003D3F4C">
              <w:t>1</w:t>
            </w:r>
          </w:p>
        </w:tc>
      </w:tr>
      <w:tr w:rsidR="00F43F37" w:rsidTr="00CB64C9">
        <w:tc>
          <w:tcPr>
            <w:tcW w:w="2265" w:type="dxa"/>
          </w:tcPr>
          <w:p w:rsidR="00F43F37" w:rsidRDefault="00F43F37">
            <w:r>
              <w:t>8.b</w:t>
            </w:r>
          </w:p>
        </w:tc>
        <w:tc>
          <w:tcPr>
            <w:tcW w:w="2265" w:type="dxa"/>
            <w:vMerge/>
          </w:tcPr>
          <w:p w:rsidR="00F43F37" w:rsidRDefault="00F43F37"/>
        </w:tc>
        <w:tc>
          <w:tcPr>
            <w:tcW w:w="2266" w:type="dxa"/>
          </w:tcPr>
          <w:p w:rsidR="00F43F37" w:rsidRDefault="00F43F37" w:rsidP="00C67B4C">
            <w:r>
              <w:t>7,</w:t>
            </w:r>
            <w:r w:rsidR="00C67B4C">
              <w:t>50</w:t>
            </w:r>
          </w:p>
        </w:tc>
        <w:tc>
          <w:tcPr>
            <w:tcW w:w="2266" w:type="dxa"/>
          </w:tcPr>
          <w:p w:rsidR="00F43F37" w:rsidRDefault="003D3F4C" w:rsidP="00263C3D">
            <w:r>
              <w:t>36</w:t>
            </w:r>
          </w:p>
        </w:tc>
      </w:tr>
      <w:tr w:rsidR="00220174" w:rsidTr="00CB64C9">
        <w:tc>
          <w:tcPr>
            <w:tcW w:w="2265" w:type="dxa"/>
          </w:tcPr>
          <w:p w:rsidR="00220174" w:rsidRDefault="00765286">
            <w:r>
              <w:t>8.a</w:t>
            </w:r>
          </w:p>
        </w:tc>
        <w:tc>
          <w:tcPr>
            <w:tcW w:w="2265" w:type="dxa"/>
          </w:tcPr>
          <w:p w:rsidR="00220174" w:rsidRDefault="00F43F37">
            <w:r>
              <w:t>Ulaz sa školskog igrališta</w:t>
            </w:r>
          </w:p>
        </w:tc>
        <w:tc>
          <w:tcPr>
            <w:tcW w:w="2266" w:type="dxa"/>
          </w:tcPr>
          <w:p w:rsidR="00220174" w:rsidRDefault="003D3F4C">
            <w:r>
              <w:t>7,40</w:t>
            </w:r>
          </w:p>
        </w:tc>
        <w:tc>
          <w:tcPr>
            <w:tcW w:w="2266" w:type="dxa"/>
          </w:tcPr>
          <w:p w:rsidR="00220174" w:rsidRDefault="00765286">
            <w:r>
              <w:t>3</w:t>
            </w:r>
            <w:r w:rsidR="00F43F37">
              <w:t>1</w:t>
            </w:r>
          </w:p>
        </w:tc>
      </w:tr>
      <w:tr w:rsidR="00220174" w:rsidTr="00CB64C9">
        <w:tc>
          <w:tcPr>
            <w:tcW w:w="2265" w:type="dxa"/>
          </w:tcPr>
          <w:p w:rsidR="00220174" w:rsidRDefault="00220174"/>
        </w:tc>
        <w:tc>
          <w:tcPr>
            <w:tcW w:w="2265" w:type="dxa"/>
          </w:tcPr>
          <w:p w:rsidR="00220174" w:rsidRDefault="00220174" w:rsidP="00263C3D"/>
        </w:tc>
        <w:tc>
          <w:tcPr>
            <w:tcW w:w="2266" w:type="dxa"/>
          </w:tcPr>
          <w:p w:rsidR="00220174" w:rsidRDefault="00220174" w:rsidP="00C67B4C"/>
        </w:tc>
        <w:tc>
          <w:tcPr>
            <w:tcW w:w="2266" w:type="dxa"/>
          </w:tcPr>
          <w:p w:rsidR="00220174" w:rsidRDefault="00220174"/>
        </w:tc>
      </w:tr>
      <w:tr w:rsidR="00220174" w:rsidTr="00CB64C9">
        <w:tc>
          <w:tcPr>
            <w:tcW w:w="2265" w:type="dxa"/>
          </w:tcPr>
          <w:p w:rsidR="00220174" w:rsidRDefault="00AB5E77" w:rsidP="00A47B3B">
            <w:r>
              <w:t>1.</w:t>
            </w:r>
            <w:r w:rsidR="00A47B3B">
              <w:t>c</w:t>
            </w:r>
          </w:p>
        </w:tc>
        <w:tc>
          <w:tcPr>
            <w:tcW w:w="2265" w:type="dxa"/>
          </w:tcPr>
          <w:p w:rsidR="00220174" w:rsidRDefault="00A52162" w:rsidP="00A52162">
            <w:r>
              <w:t xml:space="preserve">Gornji evakuacijski ulaz boravak </w:t>
            </w:r>
          </w:p>
        </w:tc>
        <w:tc>
          <w:tcPr>
            <w:tcW w:w="2266" w:type="dxa"/>
          </w:tcPr>
          <w:p w:rsidR="00220174" w:rsidRDefault="00AB5E77" w:rsidP="00A52162">
            <w:r>
              <w:t>7,</w:t>
            </w:r>
            <w:r w:rsidR="00A52162">
              <w:t>40</w:t>
            </w:r>
          </w:p>
        </w:tc>
        <w:tc>
          <w:tcPr>
            <w:tcW w:w="2266" w:type="dxa"/>
          </w:tcPr>
          <w:p w:rsidR="00220174" w:rsidRDefault="00A52162">
            <w:r>
              <w:t>126</w:t>
            </w:r>
          </w:p>
        </w:tc>
      </w:tr>
      <w:tr w:rsidR="00220174" w:rsidTr="00CB64C9">
        <w:tc>
          <w:tcPr>
            <w:tcW w:w="2265" w:type="dxa"/>
          </w:tcPr>
          <w:p w:rsidR="00220174" w:rsidRDefault="00220174" w:rsidP="00A47B3B">
            <w:r>
              <w:t>2.</w:t>
            </w:r>
            <w:r w:rsidR="00A47B3B">
              <w:t>a</w:t>
            </w:r>
          </w:p>
        </w:tc>
        <w:tc>
          <w:tcPr>
            <w:tcW w:w="2265" w:type="dxa"/>
          </w:tcPr>
          <w:p w:rsidR="00220174" w:rsidRDefault="00A52162" w:rsidP="00A47B3B">
            <w:r>
              <w:t>Donji evakuacijski ulaz boravak</w:t>
            </w:r>
          </w:p>
        </w:tc>
        <w:tc>
          <w:tcPr>
            <w:tcW w:w="2266" w:type="dxa"/>
          </w:tcPr>
          <w:p w:rsidR="00220174" w:rsidRDefault="00AB5E77" w:rsidP="00A52162">
            <w:r>
              <w:t>7,</w:t>
            </w:r>
            <w:r w:rsidR="00A52162">
              <w:t>40</w:t>
            </w:r>
          </w:p>
        </w:tc>
        <w:tc>
          <w:tcPr>
            <w:tcW w:w="2266" w:type="dxa"/>
          </w:tcPr>
          <w:p w:rsidR="00220174" w:rsidRDefault="00A52162">
            <w:r>
              <w:t>45</w:t>
            </w:r>
          </w:p>
        </w:tc>
      </w:tr>
      <w:tr w:rsidR="00220174" w:rsidTr="00CB64C9">
        <w:tc>
          <w:tcPr>
            <w:tcW w:w="2265" w:type="dxa"/>
          </w:tcPr>
          <w:p w:rsidR="00220174" w:rsidRDefault="00A47B3B">
            <w:r>
              <w:t>1.b</w:t>
            </w:r>
          </w:p>
        </w:tc>
        <w:tc>
          <w:tcPr>
            <w:tcW w:w="2265" w:type="dxa"/>
          </w:tcPr>
          <w:p w:rsidR="00220174" w:rsidRDefault="00A52162">
            <w:r>
              <w:t>Gornji evakuacijski ulaz boravak</w:t>
            </w:r>
          </w:p>
        </w:tc>
        <w:tc>
          <w:tcPr>
            <w:tcW w:w="2266" w:type="dxa"/>
          </w:tcPr>
          <w:p w:rsidR="00220174" w:rsidRDefault="00A47B3B" w:rsidP="00A52162">
            <w:r>
              <w:t>7,</w:t>
            </w:r>
            <w:r w:rsidR="00A52162">
              <w:t>50</w:t>
            </w:r>
          </w:p>
        </w:tc>
        <w:tc>
          <w:tcPr>
            <w:tcW w:w="2266" w:type="dxa"/>
          </w:tcPr>
          <w:p w:rsidR="00220174" w:rsidRDefault="00A52162">
            <w:r>
              <w:t>127</w:t>
            </w:r>
          </w:p>
        </w:tc>
      </w:tr>
      <w:tr w:rsidR="00A52162" w:rsidTr="00CB64C9">
        <w:tc>
          <w:tcPr>
            <w:tcW w:w="2265" w:type="dxa"/>
          </w:tcPr>
          <w:p w:rsidR="00A52162" w:rsidRDefault="00A52162" w:rsidP="001E26B0">
            <w:r>
              <w:t>2.</w:t>
            </w:r>
            <w:r w:rsidR="001E26B0">
              <w:t>c</w:t>
            </w:r>
          </w:p>
        </w:tc>
        <w:tc>
          <w:tcPr>
            <w:tcW w:w="2265" w:type="dxa"/>
          </w:tcPr>
          <w:p w:rsidR="00A52162" w:rsidRDefault="00A52162" w:rsidP="00E03B59">
            <w:r>
              <w:t xml:space="preserve">Donji evakuacijski </w:t>
            </w:r>
            <w:r w:rsidR="001E26B0">
              <w:t xml:space="preserve"> </w:t>
            </w:r>
            <w:r>
              <w:t>ulaz boravak</w:t>
            </w:r>
          </w:p>
        </w:tc>
        <w:tc>
          <w:tcPr>
            <w:tcW w:w="2266" w:type="dxa"/>
          </w:tcPr>
          <w:p w:rsidR="00A52162" w:rsidRDefault="00A52162" w:rsidP="00A52162">
            <w:r>
              <w:t>7,30</w:t>
            </w:r>
          </w:p>
        </w:tc>
        <w:tc>
          <w:tcPr>
            <w:tcW w:w="2266" w:type="dxa"/>
          </w:tcPr>
          <w:p w:rsidR="00A52162" w:rsidRDefault="00A52162">
            <w:r>
              <w:t>46</w:t>
            </w:r>
          </w:p>
        </w:tc>
      </w:tr>
      <w:tr w:rsidR="00A52162" w:rsidTr="00CB64C9">
        <w:tc>
          <w:tcPr>
            <w:tcW w:w="2265" w:type="dxa"/>
          </w:tcPr>
          <w:p w:rsidR="00A52162" w:rsidRDefault="00A52162">
            <w:r>
              <w:t>1.a</w:t>
            </w:r>
          </w:p>
        </w:tc>
        <w:tc>
          <w:tcPr>
            <w:tcW w:w="2265" w:type="dxa"/>
          </w:tcPr>
          <w:p w:rsidR="00A52162" w:rsidRDefault="00A52162" w:rsidP="00A52162">
            <w:r>
              <w:t>Glavni ulaz (pročelje škole lijevo)</w:t>
            </w:r>
          </w:p>
        </w:tc>
        <w:tc>
          <w:tcPr>
            <w:tcW w:w="2266" w:type="dxa"/>
          </w:tcPr>
          <w:p w:rsidR="00A52162" w:rsidRDefault="00A52162" w:rsidP="00A52162">
            <w:r>
              <w:t>7,30</w:t>
            </w:r>
          </w:p>
        </w:tc>
        <w:tc>
          <w:tcPr>
            <w:tcW w:w="2266" w:type="dxa"/>
          </w:tcPr>
          <w:p w:rsidR="00A52162" w:rsidRDefault="00A52162">
            <w:r>
              <w:t>129</w:t>
            </w:r>
          </w:p>
        </w:tc>
      </w:tr>
      <w:tr w:rsidR="00A52162" w:rsidTr="00CB64C9">
        <w:tc>
          <w:tcPr>
            <w:tcW w:w="2265" w:type="dxa"/>
          </w:tcPr>
          <w:p w:rsidR="00A52162" w:rsidRDefault="00A52162" w:rsidP="001E26B0">
            <w:r>
              <w:lastRenderedPageBreak/>
              <w:t>2.</w:t>
            </w:r>
            <w:r w:rsidR="001E26B0">
              <w:t>b</w:t>
            </w:r>
          </w:p>
        </w:tc>
        <w:tc>
          <w:tcPr>
            <w:tcW w:w="2265" w:type="dxa"/>
          </w:tcPr>
          <w:p w:rsidR="00A52162" w:rsidRDefault="00A52162">
            <w:r>
              <w:t>Glavni ulaz (pročelje škole lijevo)</w:t>
            </w:r>
          </w:p>
        </w:tc>
        <w:tc>
          <w:tcPr>
            <w:tcW w:w="2266" w:type="dxa"/>
          </w:tcPr>
          <w:p w:rsidR="00A52162" w:rsidRDefault="00A52162" w:rsidP="00A52162">
            <w:r>
              <w:t>7,40</w:t>
            </w:r>
          </w:p>
        </w:tc>
        <w:tc>
          <w:tcPr>
            <w:tcW w:w="2266" w:type="dxa"/>
          </w:tcPr>
          <w:p w:rsidR="00A52162" w:rsidRDefault="00A52162">
            <w:r>
              <w:t>48</w:t>
            </w:r>
          </w:p>
        </w:tc>
      </w:tr>
      <w:tr w:rsidR="00A52162" w:rsidTr="00CB64C9">
        <w:tc>
          <w:tcPr>
            <w:tcW w:w="2265" w:type="dxa"/>
          </w:tcPr>
          <w:p w:rsidR="00A52162" w:rsidRDefault="00A52162">
            <w:r>
              <w:t>4.a</w:t>
            </w:r>
          </w:p>
        </w:tc>
        <w:tc>
          <w:tcPr>
            <w:tcW w:w="2265" w:type="dxa"/>
          </w:tcPr>
          <w:p w:rsidR="00A52162" w:rsidRDefault="00A52162">
            <w:r>
              <w:t>Glavni ulaz (pročelje škole desno)</w:t>
            </w:r>
          </w:p>
        </w:tc>
        <w:tc>
          <w:tcPr>
            <w:tcW w:w="2266" w:type="dxa"/>
          </w:tcPr>
          <w:p w:rsidR="00A52162" w:rsidRDefault="00A52162">
            <w:r>
              <w:t>8,00</w:t>
            </w:r>
          </w:p>
        </w:tc>
        <w:tc>
          <w:tcPr>
            <w:tcW w:w="2266" w:type="dxa"/>
          </w:tcPr>
          <w:p w:rsidR="00A52162" w:rsidRDefault="00A52162">
            <w:r>
              <w:t>Učionica kod porte</w:t>
            </w:r>
          </w:p>
        </w:tc>
      </w:tr>
      <w:tr w:rsidR="00A52162" w:rsidTr="00CB64C9">
        <w:tc>
          <w:tcPr>
            <w:tcW w:w="2265" w:type="dxa"/>
          </w:tcPr>
          <w:p w:rsidR="00A52162" w:rsidRDefault="00A52162">
            <w:r>
              <w:t>4.b</w:t>
            </w:r>
          </w:p>
        </w:tc>
        <w:tc>
          <w:tcPr>
            <w:tcW w:w="2265" w:type="dxa"/>
          </w:tcPr>
          <w:p w:rsidR="00A52162" w:rsidRDefault="00A52162">
            <w:r>
              <w:t>Glavni ulaz (pročelje škole lijevo)</w:t>
            </w:r>
          </w:p>
        </w:tc>
        <w:tc>
          <w:tcPr>
            <w:tcW w:w="2266" w:type="dxa"/>
          </w:tcPr>
          <w:p w:rsidR="00A52162" w:rsidRDefault="00A52162">
            <w:r>
              <w:t>8,00</w:t>
            </w:r>
          </w:p>
        </w:tc>
        <w:tc>
          <w:tcPr>
            <w:tcW w:w="2266" w:type="dxa"/>
          </w:tcPr>
          <w:p w:rsidR="00A52162" w:rsidRDefault="00A52162">
            <w:r>
              <w:t>49</w:t>
            </w:r>
          </w:p>
        </w:tc>
      </w:tr>
      <w:tr w:rsidR="00A52162" w:rsidTr="00CB64C9">
        <w:tc>
          <w:tcPr>
            <w:tcW w:w="2265" w:type="dxa"/>
          </w:tcPr>
          <w:p w:rsidR="00A52162" w:rsidRDefault="00A52162">
            <w:r>
              <w:t>4.c</w:t>
            </w:r>
          </w:p>
        </w:tc>
        <w:tc>
          <w:tcPr>
            <w:tcW w:w="2265" w:type="dxa"/>
          </w:tcPr>
          <w:p w:rsidR="00A52162" w:rsidRDefault="00A52162">
            <w:r>
              <w:t>Gornji evakuacijski ulaz boravak</w:t>
            </w:r>
          </w:p>
        </w:tc>
        <w:tc>
          <w:tcPr>
            <w:tcW w:w="2266" w:type="dxa"/>
          </w:tcPr>
          <w:p w:rsidR="00A52162" w:rsidRDefault="00A52162">
            <w:r>
              <w:t>8,00</w:t>
            </w:r>
          </w:p>
        </w:tc>
        <w:tc>
          <w:tcPr>
            <w:tcW w:w="2266" w:type="dxa"/>
          </w:tcPr>
          <w:p w:rsidR="00A52162" w:rsidRDefault="00A52162">
            <w:r>
              <w:t>130</w:t>
            </w:r>
          </w:p>
        </w:tc>
      </w:tr>
      <w:tr w:rsidR="00A52162" w:rsidTr="00CB64C9">
        <w:tc>
          <w:tcPr>
            <w:tcW w:w="2265" w:type="dxa"/>
          </w:tcPr>
          <w:p w:rsidR="00A52162" w:rsidRDefault="00A52162">
            <w:r>
              <w:t>4.d</w:t>
            </w:r>
          </w:p>
        </w:tc>
        <w:tc>
          <w:tcPr>
            <w:tcW w:w="2265" w:type="dxa"/>
          </w:tcPr>
          <w:p w:rsidR="00A52162" w:rsidRDefault="00A52162">
            <w:r>
              <w:t>Evakuacijski ulaz (kat) (kod učionice 117)</w:t>
            </w:r>
          </w:p>
        </w:tc>
        <w:tc>
          <w:tcPr>
            <w:tcW w:w="2266" w:type="dxa"/>
          </w:tcPr>
          <w:p w:rsidR="00A52162" w:rsidRDefault="00A52162">
            <w:r>
              <w:t>8,00</w:t>
            </w:r>
          </w:p>
        </w:tc>
        <w:tc>
          <w:tcPr>
            <w:tcW w:w="2266" w:type="dxa"/>
          </w:tcPr>
          <w:p w:rsidR="00A52162" w:rsidRDefault="00A52162">
            <w:r>
              <w:t>108</w:t>
            </w:r>
          </w:p>
        </w:tc>
      </w:tr>
    </w:tbl>
    <w:p w:rsidR="00256D55" w:rsidRDefault="00256D55"/>
    <w:p w:rsidR="00435ED4" w:rsidRDefault="00435ED4"/>
    <w:p w:rsidR="001E26B0" w:rsidRDefault="001E26B0">
      <w:r>
        <w:t>POP</w:t>
      </w:r>
      <w:r w:rsidR="0021275A">
        <w:t>O</w:t>
      </w:r>
      <w:r>
        <w:t>DNEVNA SMJENA</w:t>
      </w:r>
    </w:p>
    <w:p w:rsidR="00435ED4" w:rsidRDefault="00435E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72B2E" w:rsidTr="00AE11D4">
        <w:tc>
          <w:tcPr>
            <w:tcW w:w="2265" w:type="dxa"/>
          </w:tcPr>
          <w:p w:rsidR="00472B2E" w:rsidRDefault="00472B2E" w:rsidP="00AE11D4">
            <w:r>
              <w:t>Razredni odjel</w:t>
            </w:r>
          </w:p>
        </w:tc>
        <w:tc>
          <w:tcPr>
            <w:tcW w:w="2265" w:type="dxa"/>
          </w:tcPr>
          <w:p w:rsidR="00472B2E" w:rsidRDefault="00472B2E" w:rsidP="00AE11D4">
            <w:r>
              <w:t>Ulaz u školu</w:t>
            </w:r>
          </w:p>
        </w:tc>
        <w:tc>
          <w:tcPr>
            <w:tcW w:w="2266" w:type="dxa"/>
          </w:tcPr>
          <w:p w:rsidR="00472B2E" w:rsidRDefault="00472B2E" w:rsidP="00AE11D4">
            <w:r>
              <w:t>Vrijeme ulaska</w:t>
            </w:r>
          </w:p>
        </w:tc>
        <w:tc>
          <w:tcPr>
            <w:tcW w:w="2266" w:type="dxa"/>
          </w:tcPr>
          <w:p w:rsidR="00472B2E" w:rsidRDefault="00472B2E" w:rsidP="00AE11D4">
            <w:r>
              <w:t xml:space="preserve">Učionica broj </w:t>
            </w:r>
          </w:p>
        </w:tc>
      </w:tr>
      <w:tr w:rsidR="00472B2E" w:rsidTr="00AE11D4">
        <w:tc>
          <w:tcPr>
            <w:tcW w:w="2265" w:type="dxa"/>
          </w:tcPr>
          <w:p w:rsidR="00472B2E" w:rsidRDefault="00472B2E" w:rsidP="00AE11D4">
            <w:r>
              <w:t>5.b</w:t>
            </w:r>
          </w:p>
        </w:tc>
        <w:tc>
          <w:tcPr>
            <w:tcW w:w="2265" w:type="dxa"/>
          </w:tcPr>
          <w:p w:rsidR="00472B2E" w:rsidRDefault="00472B2E" w:rsidP="00AE11D4">
            <w:r>
              <w:t>Evakuacijski ulaz (kat) (kod učionice 117)</w:t>
            </w:r>
          </w:p>
        </w:tc>
        <w:tc>
          <w:tcPr>
            <w:tcW w:w="2266" w:type="dxa"/>
          </w:tcPr>
          <w:p w:rsidR="00472B2E" w:rsidRDefault="00472B2E" w:rsidP="00AE11D4">
            <w:r>
              <w:t>13,40</w:t>
            </w:r>
          </w:p>
        </w:tc>
        <w:tc>
          <w:tcPr>
            <w:tcW w:w="2266" w:type="dxa"/>
          </w:tcPr>
          <w:p w:rsidR="00472B2E" w:rsidRDefault="00472B2E" w:rsidP="00AE11D4">
            <w:r>
              <w:t>121</w:t>
            </w:r>
          </w:p>
        </w:tc>
      </w:tr>
      <w:tr w:rsidR="00472B2E" w:rsidTr="00AE11D4">
        <w:tc>
          <w:tcPr>
            <w:tcW w:w="2265" w:type="dxa"/>
          </w:tcPr>
          <w:p w:rsidR="00472B2E" w:rsidRDefault="00472B2E" w:rsidP="00AE11D4">
            <w:r>
              <w:t>5.a</w:t>
            </w:r>
          </w:p>
        </w:tc>
        <w:tc>
          <w:tcPr>
            <w:tcW w:w="2265" w:type="dxa"/>
          </w:tcPr>
          <w:p w:rsidR="00472B2E" w:rsidRDefault="00472B2E" w:rsidP="00AE11D4">
            <w:r>
              <w:t>Ulaz sa školskog igrališta</w:t>
            </w:r>
          </w:p>
        </w:tc>
        <w:tc>
          <w:tcPr>
            <w:tcW w:w="2266" w:type="dxa"/>
          </w:tcPr>
          <w:p w:rsidR="00472B2E" w:rsidRDefault="00472B2E" w:rsidP="00AE11D4">
            <w:r>
              <w:t>13,50</w:t>
            </w:r>
          </w:p>
        </w:tc>
        <w:tc>
          <w:tcPr>
            <w:tcW w:w="2266" w:type="dxa"/>
          </w:tcPr>
          <w:p w:rsidR="00472B2E" w:rsidRDefault="00472B2E" w:rsidP="00472B2E">
            <w:r>
              <w:t>112</w:t>
            </w:r>
          </w:p>
        </w:tc>
      </w:tr>
      <w:tr w:rsidR="00472B2E" w:rsidTr="00AE11D4">
        <w:tc>
          <w:tcPr>
            <w:tcW w:w="2265" w:type="dxa"/>
          </w:tcPr>
          <w:p w:rsidR="00472B2E" w:rsidRDefault="00472B2E" w:rsidP="00AE11D4">
            <w:r>
              <w:t>5.c</w:t>
            </w:r>
          </w:p>
        </w:tc>
        <w:tc>
          <w:tcPr>
            <w:tcW w:w="2265" w:type="dxa"/>
          </w:tcPr>
          <w:p w:rsidR="00472B2E" w:rsidRDefault="00472B2E" w:rsidP="00AE11D4">
            <w:r>
              <w:t>Evakuacijski ulaz (kat) (kod učionice 117)</w:t>
            </w:r>
          </w:p>
        </w:tc>
        <w:tc>
          <w:tcPr>
            <w:tcW w:w="2266" w:type="dxa"/>
          </w:tcPr>
          <w:p w:rsidR="00472B2E" w:rsidRDefault="00472B2E" w:rsidP="00AE11D4">
            <w:r>
              <w:t>13,50</w:t>
            </w:r>
          </w:p>
        </w:tc>
        <w:tc>
          <w:tcPr>
            <w:tcW w:w="2266" w:type="dxa"/>
          </w:tcPr>
          <w:p w:rsidR="00472B2E" w:rsidRDefault="00472B2E" w:rsidP="00AE11D4">
            <w:r>
              <w:t>116</w:t>
            </w:r>
          </w:p>
        </w:tc>
      </w:tr>
      <w:tr w:rsidR="00472B2E" w:rsidTr="00AE11D4">
        <w:tc>
          <w:tcPr>
            <w:tcW w:w="2265" w:type="dxa"/>
          </w:tcPr>
          <w:p w:rsidR="00472B2E" w:rsidRDefault="00472B2E" w:rsidP="00AE11D4">
            <w:r>
              <w:t>7.b</w:t>
            </w:r>
          </w:p>
        </w:tc>
        <w:tc>
          <w:tcPr>
            <w:tcW w:w="2265" w:type="dxa"/>
            <w:vMerge w:val="restart"/>
          </w:tcPr>
          <w:p w:rsidR="00472B2E" w:rsidRDefault="00472B2E" w:rsidP="00AE11D4">
            <w:r>
              <w:t>Evakuacijski ulaz (ulaz pored učionice 36)</w:t>
            </w:r>
          </w:p>
        </w:tc>
        <w:tc>
          <w:tcPr>
            <w:tcW w:w="2266" w:type="dxa"/>
          </w:tcPr>
          <w:p w:rsidR="00472B2E" w:rsidRDefault="00472B2E" w:rsidP="00AE11D4">
            <w:r>
              <w:t>13,40</w:t>
            </w:r>
          </w:p>
        </w:tc>
        <w:tc>
          <w:tcPr>
            <w:tcW w:w="2266" w:type="dxa"/>
          </w:tcPr>
          <w:p w:rsidR="00472B2E" w:rsidRDefault="00472B2E" w:rsidP="00AE11D4">
            <w:r>
              <w:t>41</w:t>
            </w:r>
          </w:p>
        </w:tc>
      </w:tr>
      <w:tr w:rsidR="00472B2E" w:rsidTr="00AE11D4">
        <w:tc>
          <w:tcPr>
            <w:tcW w:w="2265" w:type="dxa"/>
          </w:tcPr>
          <w:p w:rsidR="00472B2E" w:rsidRDefault="00472B2E" w:rsidP="00AE11D4">
            <w:r>
              <w:t>7.a</w:t>
            </w:r>
          </w:p>
        </w:tc>
        <w:tc>
          <w:tcPr>
            <w:tcW w:w="2265" w:type="dxa"/>
            <w:vMerge/>
          </w:tcPr>
          <w:p w:rsidR="00472B2E" w:rsidRDefault="00472B2E" w:rsidP="00AE11D4"/>
        </w:tc>
        <w:tc>
          <w:tcPr>
            <w:tcW w:w="2266" w:type="dxa"/>
          </w:tcPr>
          <w:p w:rsidR="00472B2E" w:rsidRDefault="00472B2E" w:rsidP="00AE11D4">
            <w:r>
              <w:t>13,50</w:t>
            </w:r>
          </w:p>
        </w:tc>
        <w:tc>
          <w:tcPr>
            <w:tcW w:w="2266" w:type="dxa"/>
          </w:tcPr>
          <w:p w:rsidR="00472B2E" w:rsidRDefault="00472B2E" w:rsidP="00AE11D4">
            <w:r>
              <w:t>36</w:t>
            </w:r>
          </w:p>
        </w:tc>
      </w:tr>
      <w:tr w:rsidR="00472B2E" w:rsidTr="00AE11D4">
        <w:tc>
          <w:tcPr>
            <w:tcW w:w="2265" w:type="dxa"/>
          </w:tcPr>
          <w:p w:rsidR="00472B2E" w:rsidRDefault="00472B2E" w:rsidP="00AE11D4">
            <w:r>
              <w:t>7.c</w:t>
            </w:r>
          </w:p>
        </w:tc>
        <w:tc>
          <w:tcPr>
            <w:tcW w:w="2265" w:type="dxa"/>
          </w:tcPr>
          <w:p w:rsidR="00472B2E" w:rsidRDefault="00472B2E" w:rsidP="00AE11D4">
            <w:r>
              <w:t>Ulaz sa školskog igrališta</w:t>
            </w:r>
          </w:p>
        </w:tc>
        <w:tc>
          <w:tcPr>
            <w:tcW w:w="2266" w:type="dxa"/>
          </w:tcPr>
          <w:p w:rsidR="00472B2E" w:rsidRDefault="00ED2C82" w:rsidP="00AE11D4">
            <w:r>
              <w:t>13,40</w:t>
            </w:r>
          </w:p>
        </w:tc>
        <w:tc>
          <w:tcPr>
            <w:tcW w:w="2266" w:type="dxa"/>
          </w:tcPr>
          <w:p w:rsidR="00472B2E" w:rsidRDefault="00472B2E" w:rsidP="00AE11D4">
            <w:r>
              <w:t>31</w:t>
            </w:r>
          </w:p>
        </w:tc>
      </w:tr>
      <w:tr w:rsidR="00472B2E" w:rsidTr="00AE11D4">
        <w:tc>
          <w:tcPr>
            <w:tcW w:w="2265" w:type="dxa"/>
          </w:tcPr>
          <w:p w:rsidR="00472B2E" w:rsidRDefault="00472B2E" w:rsidP="00AE11D4"/>
        </w:tc>
        <w:tc>
          <w:tcPr>
            <w:tcW w:w="2265" w:type="dxa"/>
          </w:tcPr>
          <w:p w:rsidR="00472B2E" w:rsidRDefault="00472B2E" w:rsidP="00AE11D4"/>
        </w:tc>
        <w:tc>
          <w:tcPr>
            <w:tcW w:w="2266" w:type="dxa"/>
          </w:tcPr>
          <w:p w:rsidR="00472B2E" w:rsidRDefault="00472B2E" w:rsidP="00AE11D4"/>
        </w:tc>
        <w:tc>
          <w:tcPr>
            <w:tcW w:w="2266" w:type="dxa"/>
          </w:tcPr>
          <w:p w:rsidR="00472B2E" w:rsidRDefault="00472B2E" w:rsidP="00AE11D4"/>
        </w:tc>
      </w:tr>
      <w:tr w:rsidR="00472B2E" w:rsidTr="00AE11D4">
        <w:tc>
          <w:tcPr>
            <w:tcW w:w="2265" w:type="dxa"/>
          </w:tcPr>
          <w:p w:rsidR="00472B2E" w:rsidRDefault="00ED2C82" w:rsidP="00AE11D4">
            <w:r>
              <w:t>3.b</w:t>
            </w:r>
          </w:p>
        </w:tc>
        <w:tc>
          <w:tcPr>
            <w:tcW w:w="2265" w:type="dxa"/>
          </w:tcPr>
          <w:p w:rsidR="00472B2E" w:rsidRDefault="00A52162" w:rsidP="00AE11D4">
            <w:r>
              <w:t>Glavni ulaz</w:t>
            </w:r>
            <w:r w:rsidR="00472B2E">
              <w:t xml:space="preserve"> (pročelje škole desno)</w:t>
            </w:r>
          </w:p>
        </w:tc>
        <w:tc>
          <w:tcPr>
            <w:tcW w:w="2266" w:type="dxa"/>
          </w:tcPr>
          <w:p w:rsidR="00472B2E" w:rsidRDefault="00ED2C82" w:rsidP="00ED2C82">
            <w:r>
              <w:t>13,00</w:t>
            </w:r>
          </w:p>
        </w:tc>
        <w:tc>
          <w:tcPr>
            <w:tcW w:w="2266" w:type="dxa"/>
          </w:tcPr>
          <w:p w:rsidR="00472B2E" w:rsidRDefault="00ED2C82" w:rsidP="00AE11D4">
            <w:r>
              <w:t>Učionica do porte</w:t>
            </w:r>
          </w:p>
        </w:tc>
      </w:tr>
      <w:tr w:rsidR="00472B2E" w:rsidTr="00AE11D4">
        <w:tc>
          <w:tcPr>
            <w:tcW w:w="2265" w:type="dxa"/>
          </w:tcPr>
          <w:p w:rsidR="00472B2E" w:rsidRDefault="00ED2C82" w:rsidP="00ED2C82">
            <w:r>
              <w:t>2.d</w:t>
            </w:r>
          </w:p>
        </w:tc>
        <w:tc>
          <w:tcPr>
            <w:tcW w:w="2265" w:type="dxa"/>
          </w:tcPr>
          <w:p w:rsidR="00472B2E" w:rsidRDefault="00A52162" w:rsidP="00AE11D4">
            <w:r>
              <w:t>Glavni ulaz</w:t>
            </w:r>
            <w:r w:rsidR="00472B2E">
              <w:t xml:space="preserve"> (pročelje škole lijevo)</w:t>
            </w:r>
          </w:p>
        </w:tc>
        <w:tc>
          <w:tcPr>
            <w:tcW w:w="2266" w:type="dxa"/>
          </w:tcPr>
          <w:p w:rsidR="00472B2E" w:rsidRDefault="00ED2C82" w:rsidP="00AE11D4">
            <w:r>
              <w:t>13,00</w:t>
            </w:r>
          </w:p>
        </w:tc>
        <w:tc>
          <w:tcPr>
            <w:tcW w:w="2266" w:type="dxa"/>
          </w:tcPr>
          <w:p w:rsidR="00472B2E" w:rsidRDefault="00ED2C82" w:rsidP="00AE11D4">
            <w:r>
              <w:t>49</w:t>
            </w:r>
          </w:p>
        </w:tc>
      </w:tr>
      <w:tr w:rsidR="00472B2E" w:rsidTr="00AE11D4">
        <w:tc>
          <w:tcPr>
            <w:tcW w:w="2265" w:type="dxa"/>
          </w:tcPr>
          <w:p w:rsidR="00472B2E" w:rsidRDefault="00ED2C82" w:rsidP="00AE11D4">
            <w:r>
              <w:t>3.c</w:t>
            </w:r>
          </w:p>
        </w:tc>
        <w:tc>
          <w:tcPr>
            <w:tcW w:w="2265" w:type="dxa"/>
          </w:tcPr>
          <w:p w:rsidR="00472B2E" w:rsidRDefault="00ED2C82" w:rsidP="00AE11D4">
            <w:r>
              <w:t>Evakuacijski ulaz (kat) (kod učionice 117)</w:t>
            </w:r>
          </w:p>
        </w:tc>
        <w:tc>
          <w:tcPr>
            <w:tcW w:w="2266" w:type="dxa"/>
          </w:tcPr>
          <w:p w:rsidR="00472B2E" w:rsidRDefault="00ED2C82" w:rsidP="00AE11D4">
            <w:r>
              <w:t>13,00</w:t>
            </w:r>
          </w:p>
        </w:tc>
        <w:tc>
          <w:tcPr>
            <w:tcW w:w="2266" w:type="dxa"/>
          </w:tcPr>
          <w:p w:rsidR="00472B2E" w:rsidRDefault="00ED2C82" w:rsidP="00AE11D4">
            <w:r>
              <w:t>108</w:t>
            </w:r>
          </w:p>
        </w:tc>
      </w:tr>
      <w:tr w:rsidR="00472B2E" w:rsidTr="00AE11D4">
        <w:tc>
          <w:tcPr>
            <w:tcW w:w="2265" w:type="dxa"/>
          </w:tcPr>
          <w:p w:rsidR="00472B2E" w:rsidRDefault="00ED2C82" w:rsidP="00AE11D4">
            <w:r>
              <w:t>3.a</w:t>
            </w:r>
          </w:p>
        </w:tc>
        <w:tc>
          <w:tcPr>
            <w:tcW w:w="2265" w:type="dxa"/>
          </w:tcPr>
          <w:p w:rsidR="00472B2E" w:rsidRDefault="00A52162" w:rsidP="00A52162">
            <w:r>
              <w:t>Gornji evakuacijski ulaz boravak</w:t>
            </w:r>
          </w:p>
        </w:tc>
        <w:tc>
          <w:tcPr>
            <w:tcW w:w="2266" w:type="dxa"/>
          </w:tcPr>
          <w:p w:rsidR="00472B2E" w:rsidRDefault="00ED2C82" w:rsidP="00AE11D4">
            <w:r>
              <w:t>13,00</w:t>
            </w:r>
          </w:p>
        </w:tc>
        <w:tc>
          <w:tcPr>
            <w:tcW w:w="2266" w:type="dxa"/>
          </w:tcPr>
          <w:p w:rsidR="00472B2E" w:rsidRDefault="00ED2C82" w:rsidP="00AE11D4">
            <w:r>
              <w:t>130</w:t>
            </w:r>
          </w:p>
        </w:tc>
      </w:tr>
    </w:tbl>
    <w:p w:rsidR="00DF1F15" w:rsidRDefault="00DF1F15"/>
    <w:p w:rsidR="00435ED4" w:rsidRDefault="00435ED4" w:rsidP="00DF1F15">
      <w:pPr>
        <w:widowControl w:val="0"/>
        <w:autoSpaceDE w:val="0"/>
        <w:autoSpaceDN w:val="0"/>
        <w:spacing w:before="182" w:after="0" w:line="240" w:lineRule="auto"/>
        <w:ind w:left="116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</w:p>
    <w:p w:rsidR="00DF1F15" w:rsidRPr="00DF1F15" w:rsidRDefault="00DF1F15" w:rsidP="00DF1F15">
      <w:pPr>
        <w:widowControl w:val="0"/>
        <w:autoSpaceDE w:val="0"/>
        <w:autoSpaceDN w:val="0"/>
        <w:spacing w:before="182" w:after="0" w:line="240" w:lineRule="auto"/>
        <w:ind w:left="116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  <w:t>DOLAZAK UČENIKA I RODITELJA U ŠKOLU</w:t>
      </w:r>
    </w:p>
    <w:p w:rsidR="00DF1F15" w:rsidRPr="00DF1F15" w:rsidRDefault="00DF1F15" w:rsidP="00DF1F15">
      <w:pPr>
        <w:widowControl w:val="0"/>
        <w:numPr>
          <w:ilvl w:val="0"/>
          <w:numId w:val="1"/>
        </w:numPr>
        <w:tabs>
          <w:tab w:val="left" w:pos="414"/>
        </w:tabs>
        <w:autoSpaceDE w:val="0"/>
        <w:autoSpaceDN w:val="0"/>
        <w:spacing w:before="182" w:after="0" w:line="240" w:lineRule="auto"/>
        <w:ind w:right="217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Djeca u školu dolaze sama ili u pratnji jednog roditelja.</w:t>
      </w:r>
    </w:p>
    <w:p w:rsidR="00DF1F15" w:rsidRPr="00DF1F15" w:rsidRDefault="00DF1F15" w:rsidP="00DF1F15">
      <w:pPr>
        <w:widowControl w:val="0"/>
        <w:numPr>
          <w:ilvl w:val="0"/>
          <w:numId w:val="1"/>
        </w:numPr>
        <w:tabs>
          <w:tab w:val="left" w:pos="414"/>
        </w:tabs>
        <w:autoSpaceDE w:val="0"/>
        <w:autoSpaceDN w:val="0"/>
        <w:spacing w:before="182" w:after="0" w:line="240" w:lineRule="auto"/>
        <w:ind w:right="217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U školu je iznimno dozvoljen ulazak samo jednom roditelju u pratnji učenika 1. razreda ili djetetu s teškoćama u razvoju koji nema osiguranu podršku pomoćnika u nastavi i ne može samo ući u školu. Roditelj koji ulazi u školu obvezan je držati razmak od 1,5 metra u odnosu na druge učenike/djelatnike škole i u školu obvezno ulazi s maskom. </w:t>
      </w:r>
    </w:p>
    <w:p w:rsidR="00DF1F15" w:rsidRPr="00DF1F15" w:rsidRDefault="00DF1F15" w:rsidP="00DF1F15">
      <w:pPr>
        <w:widowControl w:val="0"/>
        <w:numPr>
          <w:ilvl w:val="0"/>
          <w:numId w:val="1"/>
        </w:numPr>
        <w:tabs>
          <w:tab w:val="left" w:pos="414"/>
        </w:tabs>
        <w:autoSpaceDE w:val="0"/>
        <w:autoSpaceDN w:val="0"/>
        <w:spacing w:before="182" w:after="0" w:line="240" w:lineRule="auto"/>
        <w:ind w:right="217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Dijete u školu ne smije dovoditi roditelj koji ima simptome respiratorne bolesti </w:t>
      </w:r>
      <w:r w:rsidRPr="00DF1F15">
        <w:rPr>
          <w:rFonts w:ascii="Calibri" w:eastAsia="Calibri" w:hAnsi="Calibri" w:cs="Calibri"/>
          <w:sz w:val="24"/>
          <w:szCs w:val="24"/>
        </w:rPr>
        <w:t xml:space="preserve">(povišena tjelesna temperatura, kašalj, poteškoće u disanju, poremećaj osjeta njuha i okusa, </w:t>
      </w:r>
      <w:r w:rsidRPr="00DF1F15">
        <w:rPr>
          <w:rFonts w:ascii="Calibri" w:eastAsia="Calibri" w:hAnsi="Calibri" w:cs="Calibri"/>
          <w:sz w:val="24"/>
          <w:szCs w:val="24"/>
        </w:rPr>
        <w:lastRenderedPageBreak/>
        <w:t>grlobolja, proljev, povraćanje), ako ima izrečenu mjeru samoizolacije ili ako je dijete zaraženo s COVID-19. Ako iste simptome ili mjeru samoizolacije ima dijete/učenik ili ako je zaraženo virusom COVID-19 ne smije dolaziti u školu.</w:t>
      </w:r>
    </w:p>
    <w:p w:rsidR="00DF1F15" w:rsidRPr="00DF1F15" w:rsidRDefault="00DF1F15" w:rsidP="00DF1F15">
      <w:pPr>
        <w:widowControl w:val="0"/>
        <w:numPr>
          <w:ilvl w:val="0"/>
          <w:numId w:val="1"/>
        </w:numPr>
        <w:tabs>
          <w:tab w:val="left" w:pos="361"/>
        </w:tabs>
        <w:autoSpaceDE w:val="0"/>
        <w:autoSpaceDN w:val="0"/>
        <w:spacing w:before="160" w:after="0" w:line="240" w:lineRule="auto"/>
        <w:ind w:right="221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Roditelji/skrbnici koji dovode i odvode djecu u školu to čine na način da ne ulaze u školu, osim ako je to neophodno zbog iznimno opravdanih razloga ili je roditelj učenika 1. razreda ili je roditelj učenika s teškoćama u razvoju, već dolaze do ulaza u školsko dvorište pri čemu zadržavaju distancu od najmanje 1,5 metra u odnosu na druge roditelje/skrbnike i</w:t>
      </w:r>
      <w:r w:rsidRPr="00DF1F15">
        <w:rPr>
          <w:rFonts w:ascii="Calibri" w:eastAsia="Calibri" w:hAnsi="Calibri" w:cs="Calibri"/>
          <w:spacing w:val="-30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djecu. Roditelji i djeca iz istog kućanstva ne moraju držati distancu.</w:t>
      </w:r>
    </w:p>
    <w:p w:rsidR="00DF1F15" w:rsidRPr="00DF1F15" w:rsidRDefault="00DF1F15" w:rsidP="00DF1F15">
      <w:pPr>
        <w:widowControl w:val="0"/>
        <w:autoSpaceDE w:val="0"/>
        <w:autoSpaceDN w:val="0"/>
        <w:spacing w:before="24" w:after="0" w:line="240" w:lineRule="auto"/>
        <w:ind w:left="1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</w:p>
    <w:p w:rsidR="00DF1F15" w:rsidRDefault="00DF1F15" w:rsidP="0045047E">
      <w:pPr>
        <w:widowControl w:val="0"/>
        <w:numPr>
          <w:ilvl w:val="0"/>
          <w:numId w:val="1"/>
        </w:numPr>
        <w:autoSpaceDE w:val="0"/>
        <w:autoSpaceDN w:val="0"/>
        <w:spacing w:before="24" w:after="0" w:line="240" w:lineRule="auto"/>
        <w:jc w:val="both"/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 školu učenici ulaze prema unaprijed utvrđenom rasporedu po razredima i samo u vrijeme koje je utvrđeno za ulazak njihovog razreda. Ulazak učenika u školu</w:t>
      </w:r>
      <w:r w:rsidR="0045047E" w:rsidRPr="0045047E">
        <w:rPr>
          <w:rFonts w:ascii="Calibri" w:eastAsia="Calibri" w:hAnsi="Calibri" w:cs="Calibri"/>
          <w:sz w:val="24"/>
          <w:szCs w:val="24"/>
          <w:lang w:eastAsia="hr-HR" w:bidi="hr-HR"/>
        </w:rPr>
        <w:t xml:space="preserve"> i odlazak do razreda nadziru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spremačice</w:t>
      </w:r>
      <w:r w:rsidR="0045047E" w:rsidRPr="0045047E">
        <w:rPr>
          <w:rFonts w:ascii="Calibri" w:eastAsia="Calibri" w:hAnsi="Calibri" w:cs="Calibri"/>
          <w:sz w:val="24"/>
          <w:szCs w:val="24"/>
          <w:lang w:eastAsia="hr-HR" w:bidi="hr-HR"/>
        </w:rPr>
        <w:t xml:space="preserve"> i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učitelji. Dijete se odmah nakon ulaska upućuje prema garderobi gdje se preobuva i nakon toga odlazi do toaleta ili razreda na pranje ruku sapunom i vodom. </w:t>
      </w:r>
    </w:p>
    <w:p w:rsidR="00DF1F15" w:rsidRPr="00DF1F15" w:rsidRDefault="00DF1F15" w:rsidP="00DF1F15">
      <w:pPr>
        <w:widowControl w:val="0"/>
        <w:autoSpaceDE w:val="0"/>
        <w:autoSpaceDN w:val="0"/>
        <w:spacing w:before="39" w:after="0" w:line="240" w:lineRule="auto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  <w:t>BORAVAK UČENIKA U ŠKOLI</w:t>
      </w:r>
    </w:p>
    <w:p w:rsidR="00DF1F15" w:rsidRPr="00DF1F15" w:rsidRDefault="00DF1F15" w:rsidP="00DF1F15">
      <w:pPr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182" w:after="0" w:line="240" w:lineRule="auto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Djeca</w:t>
      </w:r>
      <w:r w:rsidRPr="00DF1F15">
        <w:rPr>
          <w:rFonts w:ascii="Calibri" w:eastAsia="Calibri" w:hAnsi="Calibri" w:cs="Calibri"/>
          <w:spacing w:val="-9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bi</w:t>
      </w:r>
      <w:r w:rsidRPr="00DF1F15">
        <w:rPr>
          <w:rFonts w:ascii="Calibri" w:eastAsia="Calibri" w:hAnsi="Calibri" w:cs="Calibri"/>
          <w:spacing w:val="-11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trebala</w:t>
      </w:r>
      <w:r w:rsidRPr="00DF1F15">
        <w:rPr>
          <w:rFonts w:ascii="Calibri" w:eastAsia="Calibri" w:hAnsi="Calibri" w:cs="Calibri"/>
          <w:spacing w:val="-4"/>
          <w:sz w:val="24"/>
          <w:szCs w:val="24"/>
          <w:lang w:eastAsia="hr-HR" w:bidi="hr-HR"/>
        </w:rPr>
        <w:t xml:space="preserve"> što je više moguće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održavati</w:t>
      </w:r>
      <w:r w:rsidRPr="00DF1F15">
        <w:rPr>
          <w:rFonts w:ascii="Calibri" w:eastAsia="Calibri" w:hAnsi="Calibri" w:cs="Calibri"/>
          <w:spacing w:val="-11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distancu</w:t>
      </w:r>
      <w:r w:rsidRPr="00DF1F15">
        <w:rPr>
          <w:rFonts w:ascii="Calibri" w:eastAsia="Calibri" w:hAnsi="Calibri" w:cs="Calibri"/>
          <w:spacing w:val="-10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(fizičku</w:t>
      </w:r>
      <w:r w:rsidRPr="00DF1F15">
        <w:rPr>
          <w:rFonts w:ascii="Calibri" w:eastAsia="Calibri" w:hAnsi="Calibri" w:cs="Calibri"/>
          <w:spacing w:val="-10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udaljenost)</w:t>
      </w:r>
      <w:r w:rsidRPr="00DF1F15">
        <w:rPr>
          <w:rFonts w:ascii="Calibri" w:eastAsia="Calibri" w:hAnsi="Calibri" w:cs="Calibri"/>
          <w:spacing w:val="-10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od</w:t>
      </w:r>
      <w:r w:rsidRPr="00DF1F15">
        <w:rPr>
          <w:rFonts w:ascii="Calibri" w:eastAsia="Calibri" w:hAnsi="Calibri" w:cs="Calibri"/>
          <w:spacing w:val="-10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druge</w:t>
      </w:r>
      <w:r w:rsidRPr="00DF1F15">
        <w:rPr>
          <w:rFonts w:ascii="Calibri" w:eastAsia="Calibri" w:hAnsi="Calibri" w:cs="Calibri"/>
          <w:spacing w:val="-8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djece</w:t>
      </w:r>
      <w:r w:rsidRPr="00DF1F15">
        <w:rPr>
          <w:rFonts w:ascii="Calibri" w:eastAsia="Calibri" w:hAnsi="Calibri" w:cs="Calibri"/>
          <w:spacing w:val="-8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i</w:t>
      </w:r>
      <w:r w:rsidRPr="00DF1F15">
        <w:rPr>
          <w:rFonts w:ascii="Calibri" w:eastAsia="Calibri" w:hAnsi="Calibri" w:cs="Calibri"/>
          <w:spacing w:val="-11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odraslih (preporučeno 1,5 m).</w:t>
      </w:r>
    </w:p>
    <w:p w:rsidR="00DF1F15" w:rsidRPr="00DF1F15" w:rsidRDefault="00DF1F15" w:rsidP="00DF1F15">
      <w:pPr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182" w:after="0" w:line="240" w:lineRule="auto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Tijekom boravka u školi učenik boravi u svojoj odgojno-obrazovnoj skupini (razredu) i ne miješa se s djecom iz drugih odgojno-obrazovnih skupina. Učenik prostoriju u kojoj boravi njegova odgojno-obrazovna skupina smije napustiti samo u slučaju odlaska u sanitarni čvor, blagovaonicu, pranje ruku ili izlaska u dvorište škole radi aktivnosti na otvorenom i to isključivo na način da se ne miješa s djecom iz drugih razreda.</w:t>
      </w:r>
    </w:p>
    <w:p w:rsidR="00DF1F15" w:rsidRPr="00DF1F15" w:rsidRDefault="00DF1F15" w:rsidP="00DF1F15">
      <w:pPr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182" w:after="0" w:line="240" w:lineRule="auto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Prilikom prolaska kroz zajedničke prostorije (hodnik/hol/toaleti/dvorana) učenici su dužni prolazak skratiti na minimum, nepotrebno ne dodirivati površine ili predmete i kretati se po unaprijed definiranoj ruti kretanja.</w:t>
      </w:r>
    </w:p>
    <w:p w:rsidR="00DF1F15" w:rsidRPr="00DF1F15" w:rsidRDefault="00DF1F15" w:rsidP="00DF1F15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before="187" w:after="0" w:line="256" w:lineRule="auto"/>
        <w:ind w:right="54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Djeca trebaju redovito i pravilno prati ruke prije ulaska u svoju učionicu, prije konzumiranja hrane, nakon korištenja toaleta, nakon dolaska izvana, nakon čišćenja nosa i uvijek kada ruke izgledaju</w:t>
      </w:r>
      <w:r w:rsidRPr="00DF1F15">
        <w:rPr>
          <w:rFonts w:ascii="Calibri" w:eastAsia="Calibri" w:hAnsi="Calibri" w:cs="Calibri"/>
          <w:spacing w:val="-8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prljavo. Nakon pranja ruku vodom i sapunom ruke treba osušiti papirnatim ručnikom za jednokratnu upotrebu koji se nakon korišten</w:t>
      </w:r>
      <w:r w:rsidR="0045047E">
        <w:rPr>
          <w:rFonts w:ascii="Calibri" w:eastAsia="Calibri" w:hAnsi="Calibri" w:cs="Calibri"/>
          <w:sz w:val="24"/>
          <w:szCs w:val="24"/>
          <w:lang w:eastAsia="hr-HR" w:bidi="hr-HR"/>
        </w:rPr>
        <w:t>j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a baca u </w:t>
      </w:r>
      <w:r w:rsidR="0045047E">
        <w:rPr>
          <w:rFonts w:ascii="Calibri" w:eastAsia="Calibri" w:hAnsi="Calibri" w:cs="Calibri"/>
          <w:sz w:val="24"/>
          <w:szCs w:val="24"/>
          <w:lang w:eastAsia="hr-HR" w:bidi="hr-HR"/>
        </w:rPr>
        <w:t>koš za otpatke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. Pranje ruku prije konzumiranja hrane, nakon dolaska izvana i u nekim drugim prilikama u razredu zamjenjuje se prema potrebi dezinficiranjem ruku u onim učionicama u kojima nema tekuće vode i sapuna.</w:t>
      </w:r>
    </w:p>
    <w:p w:rsidR="00DF1F15" w:rsidRPr="00DF1F15" w:rsidRDefault="00DF1F15" w:rsidP="00DF1F15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spacing w:before="164" w:after="0" w:line="240" w:lineRule="auto"/>
        <w:ind w:right="54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Djecu treba poticati da kada kašlju i kišu prekriju usta i nos laktom ili papirnatom maramicom koju poslije trebaju odb</w:t>
      </w:r>
      <w:r w:rsidR="0045047E">
        <w:rPr>
          <w:rFonts w:ascii="Calibri" w:eastAsia="Calibri" w:hAnsi="Calibri" w:cs="Calibri"/>
          <w:sz w:val="24"/>
          <w:szCs w:val="24"/>
          <w:lang w:eastAsia="hr-HR" w:bidi="hr-HR"/>
        </w:rPr>
        <w:t>aciti u koš za otpad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te oprati ruke. Pri kašljanju i kihanju trebaju okrenuti lice od drugih osoba te izbjegavati dodirivanje lica, usta i očiju</w:t>
      </w:r>
      <w:r w:rsidRPr="00DF1F15">
        <w:rPr>
          <w:rFonts w:ascii="Calibri" w:eastAsia="Calibri" w:hAnsi="Calibri" w:cs="Calibri"/>
          <w:spacing w:val="-22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rukama. </w:t>
      </w:r>
    </w:p>
    <w:p w:rsidR="00DF1F15" w:rsidRPr="00DF1F15" w:rsidRDefault="00DF1F15" w:rsidP="00DF1F15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spacing w:before="164" w:after="0" w:line="240" w:lineRule="auto"/>
        <w:ind w:right="-88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Preporuča se i potiče djecu da ne dodiruju</w:t>
      </w:r>
      <w:r w:rsidRPr="00DF1F15">
        <w:rPr>
          <w:rFonts w:ascii="Calibri" w:eastAsia="Calibri" w:hAnsi="Calibri" w:cs="Calibri"/>
          <w:spacing w:val="-5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usta,</w:t>
      </w:r>
      <w:r w:rsidRPr="00DF1F15">
        <w:rPr>
          <w:rFonts w:ascii="Calibri" w:eastAsia="Calibri" w:hAnsi="Calibri" w:cs="Calibri"/>
          <w:spacing w:val="-5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nos,</w:t>
      </w:r>
      <w:r w:rsidRPr="00DF1F15">
        <w:rPr>
          <w:rFonts w:ascii="Calibri" w:eastAsia="Calibri" w:hAnsi="Calibri" w:cs="Calibri"/>
          <w:spacing w:val="-5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oči</w:t>
      </w:r>
      <w:r w:rsidRPr="00DF1F15">
        <w:rPr>
          <w:rFonts w:ascii="Calibri" w:eastAsia="Calibri" w:hAnsi="Calibri" w:cs="Calibri"/>
          <w:spacing w:val="-5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i</w:t>
      </w:r>
      <w:r w:rsidRPr="00DF1F15">
        <w:rPr>
          <w:rFonts w:ascii="Calibri" w:eastAsia="Calibri" w:hAnsi="Calibri" w:cs="Calibri"/>
          <w:spacing w:val="-5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lice</w:t>
      </w:r>
      <w:r w:rsidRPr="00DF1F15">
        <w:rPr>
          <w:rFonts w:ascii="Calibri" w:eastAsia="Calibri" w:hAnsi="Calibri" w:cs="Calibri"/>
          <w:spacing w:val="-2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kao</w:t>
      </w:r>
      <w:r w:rsidRPr="00DF1F15">
        <w:rPr>
          <w:rFonts w:ascii="Calibri" w:eastAsia="Calibri" w:hAnsi="Calibri" w:cs="Calibri"/>
          <w:spacing w:val="-10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i</w:t>
      </w:r>
      <w:r w:rsidRPr="00DF1F15">
        <w:rPr>
          <w:rFonts w:ascii="Calibri" w:eastAsia="Calibri" w:hAnsi="Calibri" w:cs="Calibri"/>
          <w:spacing w:val="-5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da</w:t>
      </w:r>
      <w:r w:rsidRPr="00DF1F15">
        <w:rPr>
          <w:rFonts w:ascii="Calibri" w:eastAsia="Calibri" w:hAnsi="Calibri" w:cs="Calibri"/>
          <w:spacing w:val="-3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ne</w:t>
      </w:r>
      <w:r w:rsidRPr="00DF1F15">
        <w:rPr>
          <w:rFonts w:ascii="Calibri" w:eastAsia="Calibri" w:hAnsi="Calibri" w:cs="Calibri"/>
          <w:spacing w:val="-2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stavljaju</w:t>
      </w:r>
      <w:r w:rsidRPr="00DF1F15">
        <w:rPr>
          <w:rFonts w:ascii="Calibri" w:eastAsia="Calibri" w:hAnsi="Calibri" w:cs="Calibri"/>
          <w:spacing w:val="-10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ruke</w:t>
      </w:r>
      <w:r w:rsidRPr="00DF1F15">
        <w:rPr>
          <w:rFonts w:ascii="Calibri" w:eastAsia="Calibri" w:hAnsi="Calibri" w:cs="Calibri"/>
          <w:spacing w:val="-2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i</w:t>
      </w:r>
      <w:r w:rsidRPr="00DF1F15">
        <w:rPr>
          <w:rFonts w:ascii="Calibri" w:eastAsia="Calibri" w:hAnsi="Calibri" w:cs="Calibri"/>
          <w:spacing w:val="-5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predmete</w:t>
      </w:r>
      <w:r w:rsidRPr="00DF1F15">
        <w:rPr>
          <w:rFonts w:ascii="Calibri" w:eastAsia="Calibri" w:hAnsi="Calibri" w:cs="Calibri"/>
          <w:spacing w:val="-2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</w:t>
      </w:r>
      <w:r w:rsidRPr="00DF1F15">
        <w:rPr>
          <w:rFonts w:ascii="Calibri" w:eastAsia="Calibri" w:hAnsi="Calibri" w:cs="Calibri"/>
          <w:spacing w:val="-4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usta. Djeca ne bi trebala dijeliti čaše, šalice, drugo posuđe i pribor za jelo s drugom</w:t>
      </w:r>
      <w:r w:rsidRPr="00DF1F15">
        <w:rPr>
          <w:rFonts w:ascii="Calibri" w:eastAsia="Calibri" w:hAnsi="Calibri" w:cs="Calibri"/>
          <w:spacing w:val="-31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djecom. Svako dijete samo postupa sa svojom odjećom i obućom, školskim priborom, torbama i knjigama te ih ne dijeli s ostalom djecom i ne dodiruje i ne uzima stvari druge</w:t>
      </w:r>
      <w:r w:rsidRPr="00DF1F15">
        <w:rPr>
          <w:rFonts w:ascii="Calibri" w:eastAsia="Calibri" w:hAnsi="Calibri" w:cs="Calibri"/>
          <w:spacing w:val="-22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djece.</w:t>
      </w:r>
    </w:p>
    <w:p w:rsidR="00DF1F15" w:rsidRPr="00DF1F15" w:rsidRDefault="00DF1F15" w:rsidP="00DF1F15">
      <w:pPr>
        <w:widowControl w:val="0"/>
        <w:autoSpaceDE w:val="0"/>
        <w:autoSpaceDN w:val="0"/>
        <w:spacing w:before="170" w:after="0" w:line="240" w:lineRule="auto"/>
        <w:ind w:left="1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8. </w:t>
      </w:r>
      <w:r w:rsidR="00E13658">
        <w:rPr>
          <w:rFonts w:ascii="Calibri" w:eastAsia="Calibri" w:hAnsi="Calibri" w:cs="Calibri"/>
          <w:sz w:val="24"/>
          <w:szCs w:val="24"/>
          <w:lang w:eastAsia="hr-HR" w:bidi="hr-HR"/>
        </w:rPr>
        <w:t>Učenici od 1. do 4. razreda i njihove učiteljice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ne nose zaštitne maske. Učitelji izbornih predmeta i engleskog jezika koji dolaze na nastavu nose zaštitne maske. </w:t>
      </w:r>
      <w:r w:rsidR="00E13658">
        <w:rPr>
          <w:rFonts w:ascii="Calibri" w:eastAsia="Calibri" w:hAnsi="Calibri" w:cs="Calibri"/>
          <w:sz w:val="24"/>
          <w:szCs w:val="24"/>
          <w:lang w:eastAsia="hr-HR" w:bidi="hr-HR"/>
        </w:rPr>
        <w:t xml:space="preserve">Učenici od 5. do 8. </w:t>
      </w:r>
      <w:r w:rsidR="00E13658">
        <w:rPr>
          <w:rFonts w:ascii="Calibri" w:eastAsia="Calibri" w:hAnsi="Calibri" w:cs="Calibri"/>
          <w:sz w:val="24"/>
          <w:szCs w:val="24"/>
          <w:lang w:eastAsia="hr-HR" w:bidi="hr-HR"/>
        </w:rPr>
        <w:lastRenderedPageBreak/>
        <w:t>razreda i predmetni nastavnici nose maske</w:t>
      </w:r>
    </w:p>
    <w:p w:rsidR="00DF1F15" w:rsidRPr="001E26B0" w:rsidRDefault="00DF1F15" w:rsidP="00DF1F15">
      <w:pPr>
        <w:widowControl w:val="0"/>
        <w:autoSpaceDE w:val="0"/>
        <w:autoSpaceDN w:val="0"/>
        <w:spacing w:before="170" w:after="0" w:line="240" w:lineRule="auto"/>
        <w:ind w:left="1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1E26B0">
        <w:rPr>
          <w:rFonts w:ascii="Calibri" w:eastAsia="Calibri" w:hAnsi="Calibri" w:cs="Calibri"/>
          <w:sz w:val="24"/>
          <w:szCs w:val="24"/>
          <w:lang w:eastAsia="hr-HR" w:bidi="hr-HR"/>
        </w:rPr>
        <w:t>9. Djeca užinu/jelo konzumiraju u prostoriji u kojoj boravi njiho</w:t>
      </w:r>
      <w:r w:rsidR="001E26B0" w:rsidRPr="001E26B0">
        <w:rPr>
          <w:rFonts w:ascii="Calibri" w:eastAsia="Calibri" w:hAnsi="Calibri" w:cs="Calibri"/>
          <w:sz w:val="24"/>
          <w:szCs w:val="24"/>
          <w:lang w:eastAsia="hr-HR" w:bidi="hr-HR"/>
        </w:rPr>
        <w:t>va odgojno-obrazovna skupina, a ručak prema naputku razrednika.</w:t>
      </w:r>
    </w:p>
    <w:p w:rsidR="00435ED4" w:rsidRDefault="00435ED4" w:rsidP="00DF1F15">
      <w:pPr>
        <w:widowControl w:val="0"/>
        <w:autoSpaceDE w:val="0"/>
        <w:autoSpaceDN w:val="0"/>
        <w:spacing w:before="182" w:after="0" w:line="240" w:lineRule="auto"/>
        <w:ind w:left="115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</w:p>
    <w:p w:rsidR="00DF1F15" w:rsidRPr="00DF1F15" w:rsidRDefault="00DF1F15" w:rsidP="00DF1F15">
      <w:pPr>
        <w:widowControl w:val="0"/>
        <w:autoSpaceDE w:val="0"/>
        <w:autoSpaceDN w:val="0"/>
        <w:spacing w:before="182" w:after="0" w:line="240" w:lineRule="auto"/>
        <w:ind w:left="115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  <w:bookmarkStart w:id="0" w:name="_GoBack"/>
      <w:bookmarkEnd w:id="0"/>
      <w:r w:rsidRPr="00DF1F15"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  <w:t>ORGANIZACIJA BORAVKA UČENIKA U ŠKOLI</w:t>
      </w:r>
    </w:p>
    <w:p w:rsidR="00DF1F15" w:rsidRPr="00DF1F15" w:rsidRDefault="00DF1F15" w:rsidP="00DF1F15">
      <w:pPr>
        <w:widowControl w:val="0"/>
        <w:autoSpaceDE w:val="0"/>
        <w:autoSpaceDN w:val="0"/>
        <w:spacing w:before="182" w:after="0" w:line="240" w:lineRule="auto"/>
        <w:ind w:left="115"/>
        <w:jc w:val="both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Nakon ulaska učenika u učionice počinje nastava. </w:t>
      </w:r>
    </w:p>
    <w:p w:rsidR="00DF1F15" w:rsidRPr="00DF1F15" w:rsidRDefault="00DF1F15" w:rsidP="00DF1F15">
      <w:pPr>
        <w:widowControl w:val="0"/>
        <w:autoSpaceDE w:val="0"/>
        <w:autoSpaceDN w:val="0"/>
        <w:spacing w:before="182" w:after="0" w:line="240" w:lineRule="auto"/>
        <w:ind w:left="115"/>
        <w:jc w:val="both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Učitelj/učiteljica provjerava temperaturne vrijednosti koje su roditelji zapisali.</w:t>
      </w:r>
    </w:p>
    <w:p w:rsidR="00DF1F15" w:rsidRPr="00DF1F15" w:rsidRDefault="00DF1F15" w:rsidP="00DF1F15">
      <w:pPr>
        <w:widowControl w:val="0"/>
        <w:autoSpaceDE w:val="0"/>
        <w:autoSpaceDN w:val="0"/>
        <w:spacing w:before="182" w:after="0" w:line="240" w:lineRule="auto"/>
        <w:ind w:left="115"/>
        <w:jc w:val="both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Učitelji na</w:t>
      </w:r>
      <w:r w:rsidR="0045047E">
        <w:rPr>
          <w:rFonts w:ascii="Calibri" w:eastAsia="Calibri" w:hAnsi="Calibri" w:cs="Calibri"/>
          <w:sz w:val="24"/>
          <w:szCs w:val="24"/>
          <w:lang w:eastAsia="hr-HR" w:bidi="hr-HR"/>
        </w:rPr>
        <w:t>stoje dosta vremena provoditi s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učenicima na školskom dvorištu</w:t>
      </w:r>
      <w:r w:rsidR="0045047E">
        <w:rPr>
          <w:rFonts w:ascii="Calibri" w:eastAsia="Calibri" w:hAnsi="Calibri" w:cs="Calibri"/>
          <w:sz w:val="24"/>
          <w:szCs w:val="24"/>
          <w:lang w:eastAsia="hr-HR" w:bidi="hr-HR"/>
        </w:rPr>
        <w:t xml:space="preserve"> kad je to moguće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.</w:t>
      </w:r>
    </w:p>
    <w:p w:rsidR="00DF1F15" w:rsidRPr="00DF1F15" w:rsidRDefault="00DF1F15" w:rsidP="00DF1F15">
      <w:pPr>
        <w:widowControl w:val="0"/>
        <w:autoSpaceDE w:val="0"/>
        <w:autoSpaceDN w:val="0"/>
        <w:spacing w:before="182" w:after="0" w:line="240" w:lineRule="auto"/>
        <w:ind w:left="115"/>
        <w:jc w:val="both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VAŽNO – budući da zbog poštivanja epidemioloških mjera učenicima koji ne prate izborne predmete škola ne može osigurati boravak u nekoj drugoj prostoriji, učenici ostaju u učionici i u tišini odrađuju zadatke koje im je pripremila učiteljica/učitelj. Ako za to postoje uv</w:t>
      </w:r>
      <w:r w:rsidR="0045047E">
        <w:rPr>
          <w:rFonts w:ascii="Calibri" w:eastAsia="Calibri" w:hAnsi="Calibri" w:cs="Calibri"/>
          <w:sz w:val="24"/>
          <w:szCs w:val="24"/>
          <w:lang w:eastAsia="hr-HR" w:bidi="hr-HR"/>
        </w:rPr>
        <w:t>jeti, učiteljica/učitelj može s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učenicima izaći na školsko dvorište, vodeći računa da se učenici ne </w:t>
      </w:r>
      <w:r w:rsidR="0045047E">
        <w:rPr>
          <w:rFonts w:ascii="Calibri" w:eastAsia="Calibri" w:hAnsi="Calibri" w:cs="Calibri"/>
          <w:sz w:val="24"/>
          <w:szCs w:val="24"/>
          <w:lang w:eastAsia="hr-HR" w:bidi="hr-HR"/>
        </w:rPr>
        <w:t>miješaju s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učenicima iz drugih obrazovnih skupina.</w:t>
      </w:r>
    </w:p>
    <w:p w:rsidR="00DF1F15" w:rsidRPr="00DF1F15" w:rsidRDefault="00DF1F15" w:rsidP="00DF1F15">
      <w:pPr>
        <w:widowControl w:val="0"/>
        <w:tabs>
          <w:tab w:val="left" w:pos="142"/>
          <w:tab w:val="left" w:pos="426"/>
        </w:tabs>
        <w:autoSpaceDE w:val="0"/>
        <w:autoSpaceDN w:val="0"/>
        <w:spacing w:before="159" w:after="0" w:line="240" w:lineRule="auto"/>
        <w:ind w:left="142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Nastava TZK odvija se kad god je to moguće u vanjskim prostorima, odnosno u školskom dvorištu  i pokraj škole na sportskim terenima i to na način da ne dolazi do spajanja ili kontakta razrednih odjeljenja niti u svlačionici, niti u dvorani niti u vanjskom prostoru. Kod održavanja nastave u zatvorenom prostoru primjenjuju se Preporuke za treninge i športsko-rekreativne aktivnosti u zatvorenim športskim objektima.</w:t>
      </w:r>
    </w:p>
    <w:p w:rsidR="00DF1F15" w:rsidRPr="001E26B0" w:rsidRDefault="00DF1F15" w:rsidP="001E26B0">
      <w:pPr>
        <w:widowControl w:val="0"/>
        <w:autoSpaceDE w:val="0"/>
        <w:autoSpaceDN w:val="0"/>
        <w:spacing w:before="182" w:after="0" w:line="240" w:lineRule="auto"/>
        <w:ind w:left="115"/>
        <w:jc w:val="both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Razredna učiteljica, učiteljica engleskog jezika i učiteljica informatike ostaju sa učenicima do 12 sati, kada učenike preuzima učitelji</w:t>
      </w:r>
      <w:r w:rsidR="004670B9">
        <w:rPr>
          <w:rFonts w:ascii="Calibri" w:eastAsia="Calibri" w:hAnsi="Calibri" w:cs="Calibri"/>
          <w:sz w:val="24"/>
          <w:szCs w:val="24"/>
          <w:lang w:eastAsia="hr-HR" w:bidi="hr-HR"/>
        </w:rPr>
        <w:t>ca u produženom boravku, koja s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učenicima ostaje do 17 sati.</w:t>
      </w:r>
    </w:p>
    <w:p w:rsidR="00DF1F15" w:rsidRDefault="00DF1F15" w:rsidP="00DF1F15">
      <w:pPr>
        <w:widowControl w:val="0"/>
        <w:tabs>
          <w:tab w:val="left" w:pos="142"/>
          <w:tab w:val="left" w:pos="426"/>
        </w:tabs>
        <w:autoSpaceDE w:val="0"/>
        <w:autoSpaceDN w:val="0"/>
        <w:spacing w:before="159" w:after="0" w:line="240" w:lineRule="auto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Za vrijeme trajanja proglašene epidemije COVID-19 ne organiziraju se ekskurzije učenika, izvanučionična nastava – osim u dvorištu Škole.</w:t>
      </w:r>
    </w:p>
    <w:p w:rsidR="00435ED4" w:rsidRDefault="00435ED4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</w:p>
    <w:p w:rsidR="00435ED4" w:rsidRDefault="00435ED4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</w:p>
    <w:p w:rsidR="00DF1F15" w:rsidRPr="00DF1F15" w:rsidRDefault="00DF1F15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  <w:t>ODLAZAK UČENIKA IZ ŠKOLE</w:t>
      </w:r>
    </w:p>
    <w:p w:rsidR="00DF1F15" w:rsidRPr="00DF1F15" w:rsidRDefault="004670B9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>Učenici 1. i 2</w:t>
      </w:r>
      <w:r w:rsidR="00DF1F15" w:rsidRPr="00DF1F15">
        <w:rPr>
          <w:rFonts w:ascii="Calibri" w:eastAsia="Calibri" w:hAnsi="Calibri" w:cs="Calibri"/>
          <w:sz w:val="24"/>
          <w:szCs w:val="24"/>
          <w:lang w:eastAsia="hr-HR" w:bidi="hr-HR"/>
        </w:rPr>
        <w:t>. razreda koji nisu u programu produženog boravka napuštaju školu nakon nastave, sukladno dnevnom rasporedu.</w:t>
      </w:r>
    </w:p>
    <w:p w:rsidR="00DF1F15" w:rsidRPr="00DF1F15" w:rsidRDefault="00DF1F15" w:rsidP="00DF1F15">
      <w:pPr>
        <w:widowControl w:val="0"/>
        <w:tabs>
          <w:tab w:val="left" w:pos="347"/>
        </w:tabs>
        <w:autoSpaceDE w:val="0"/>
        <w:autoSpaceDN w:val="0"/>
        <w:spacing w:before="182" w:after="0"/>
        <w:ind w:left="116" w:right="2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Izlazak učenika iz škole nadgleda učiteljica/učitelj koja s njima održava zadnji školski sat, te vodi brigu o održavanju razmaka i pridržavanju svih ostalih mjera kod izlaska učenika iz škole.</w:t>
      </w:r>
    </w:p>
    <w:p w:rsidR="00DF1F15" w:rsidRPr="00DF1F15" w:rsidRDefault="00DF1F15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Učenici koji su u programu produženog boravka napuštaju školu između 15.30 i 17 sati. Pri dolasku ispred školske zgrade roditelj kontaktira učitelja u produženom boravku i  učitelj upućuje dijete prema izlazu.</w:t>
      </w:r>
    </w:p>
    <w:p w:rsidR="00DF1F15" w:rsidRPr="00DF1F15" w:rsidRDefault="00DF1F15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Roditelji ne ulaze u školsku zgradu.</w:t>
      </w:r>
    </w:p>
    <w:p w:rsidR="00DF1F15" w:rsidRDefault="00DF1F15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Dok čekaju djecu, roditelji drže međusobni razmak od 1,5m.</w:t>
      </w:r>
    </w:p>
    <w:p w:rsidR="00A52162" w:rsidRPr="00DF1F15" w:rsidRDefault="00A52162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133"/>
        <w:gridCol w:w="1133"/>
        <w:gridCol w:w="2266"/>
      </w:tblGrid>
      <w:tr w:rsidR="00A52162" w:rsidTr="00E03B59">
        <w:tc>
          <w:tcPr>
            <w:tcW w:w="2265" w:type="dxa"/>
          </w:tcPr>
          <w:p w:rsidR="00A52162" w:rsidRDefault="00A52162" w:rsidP="00E03B59">
            <w:r>
              <w:t>Razredni odjel</w:t>
            </w:r>
          </w:p>
        </w:tc>
        <w:tc>
          <w:tcPr>
            <w:tcW w:w="2265" w:type="dxa"/>
          </w:tcPr>
          <w:p w:rsidR="00A52162" w:rsidRDefault="00A52162" w:rsidP="00E03B59">
            <w:r>
              <w:t>Mjesto izlaska</w:t>
            </w:r>
          </w:p>
        </w:tc>
        <w:tc>
          <w:tcPr>
            <w:tcW w:w="2266" w:type="dxa"/>
            <w:gridSpan w:val="2"/>
          </w:tcPr>
          <w:p w:rsidR="00A52162" w:rsidRDefault="00A52162" w:rsidP="00A52162">
            <w:r>
              <w:t>Vrijeme izlaska iz škole</w:t>
            </w:r>
          </w:p>
        </w:tc>
        <w:tc>
          <w:tcPr>
            <w:tcW w:w="2266" w:type="dxa"/>
          </w:tcPr>
          <w:p w:rsidR="00A52162" w:rsidRDefault="00A52162" w:rsidP="00E03B59">
            <w:r>
              <w:t xml:space="preserve">Učionica broj </w:t>
            </w:r>
          </w:p>
        </w:tc>
      </w:tr>
      <w:tr w:rsidR="002808BD" w:rsidTr="003F4400">
        <w:tc>
          <w:tcPr>
            <w:tcW w:w="2265" w:type="dxa"/>
          </w:tcPr>
          <w:p w:rsidR="002808BD" w:rsidRDefault="002808BD" w:rsidP="00E03B59"/>
        </w:tc>
        <w:tc>
          <w:tcPr>
            <w:tcW w:w="2265" w:type="dxa"/>
          </w:tcPr>
          <w:p w:rsidR="002808BD" w:rsidRDefault="002808BD" w:rsidP="00E03B59"/>
        </w:tc>
        <w:tc>
          <w:tcPr>
            <w:tcW w:w="1133" w:type="dxa"/>
          </w:tcPr>
          <w:p w:rsidR="002808BD" w:rsidRDefault="002808BD" w:rsidP="002808BD">
            <w:pPr>
              <w:jc w:val="center"/>
            </w:pPr>
            <w:r>
              <w:t>1.</w:t>
            </w:r>
          </w:p>
        </w:tc>
        <w:tc>
          <w:tcPr>
            <w:tcW w:w="1133" w:type="dxa"/>
          </w:tcPr>
          <w:p w:rsidR="002808BD" w:rsidRDefault="002808BD" w:rsidP="002808BD">
            <w:pPr>
              <w:jc w:val="center"/>
            </w:pPr>
            <w:r>
              <w:t>2.</w:t>
            </w:r>
          </w:p>
        </w:tc>
        <w:tc>
          <w:tcPr>
            <w:tcW w:w="2266" w:type="dxa"/>
          </w:tcPr>
          <w:p w:rsidR="002808BD" w:rsidRDefault="002808BD" w:rsidP="00E03B59"/>
        </w:tc>
      </w:tr>
      <w:tr w:rsidR="002808BD" w:rsidTr="00837331">
        <w:tc>
          <w:tcPr>
            <w:tcW w:w="2265" w:type="dxa"/>
          </w:tcPr>
          <w:p w:rsidR="002808BD" w:rsidRDefault="002808BD" w:rsidP="00E03B59">
            <w:r>
              <w:t>2.a</w:t>
            </w:r>
          </w:p>
        </w:tc>
        <w:tc>
          <w:tcPr>
            <w:tcW w:w="2265" w:type="dxa"/>
            <w:vMerge w:val="restart"/>
          </w:tcPr>
          <w:p w:rsidR="002808BD" w:rsidRDefault="002808BD" w:rsidP="002808BD">
            <w:r>
              <w:t>Evakuacijski  izlaz dolje (kod boravka)</w:t>
            </w:r>
          </w:p>
        </w:tc>
        <w:tc>
          <w:tcPr>
            <w:tcW w:w="1133" w:type="dxa"/>
          </w:tcPr>
          <w:p w:rsidR="002808BD" w:rsidRDefault="002808BD" w:rsidP="002808BD">
            <w:pPr>
              <w:jc w:val="center"/>
            </w:pPr>
            <w:r>
              <w:t>16</w:t>
            </w:r>
          </w:p>
        </w:tc>
        <w:tc>
          <w:tcPr>
            <w:tcW w:w="1133" w:type="dxa"/>
          </w:tcPr>
          <w:p w:rsidR="002808BD" w:rsidRDefault="002808BD" w:rsidP="002808BD">
            <w:pPr>
              <w:jc w:val="center"/>
            </w:pPr>
            <w:r>
              <w:t>16,45</w:t>
            </w:r>
          </w:p>
        </w:tc>
        <w:tc>
          <w:tcPr>
            <w:tcW w:w="2266" w:type="dxa"/>
          </w:tcPr>
          <w:p w:rsidR="002808BD" w:rsidRDefault="002808BD" w:rsidP="00E03B59">
            <w:r>
              <w:t>45</w:t>
            </w:r>
          </w:p>
        </w:tc>
      </w:tr>
      <w:tr w:rsidR="002808BD" w:rsidTr="00EA450B">
        <w:tc>
          <w:tcPr>
            <w:tcW w:w="2265" w:type="dxa"/>
          </w:tcPr>
          <w:p w:rsidR="002808BD" w:rsidRDefault="002808BD" w:rsidP="001E26B0">
            <w:r>
              <w:t>2.</w:t>
            </w:r>
            <w:r w:rsidR="001E26B0">
              <w:t>c</w:t>
            </w:r>
          </w:p>
        </w:tc>
        <w:tc>
          <w:tcPr>
            <w:tcW w:w="2265" w:type="dxa"/>
            <w:vMerge/>
          </w:tcPr>
          <w:p w:rsidR="002808BD" w:rsidRDefault="002808BD" w:rsidP="00E03B59"/>
        </w:tc>
        <w:tc>
          <w:tcPr>
            <w:tcW w:w="1133" w:type="dxa"/>
          </w:tcPr>
          <w:p w:rsidR="002808BD" w:rsidRDefault="002808BD" w:rsidP="002808BD">
            <w:pPr>
              <w:jc w:val="center"/>
            </w:pPr>
            <w:r>
              <w:t>16,15</w:t>
            </w:r>
          </w:p>
        </w:tc>
        <w:tc>
          <w:tcPr>
            <w:tcW w:w="1133" w:type="dxa"/>
          </w:tcPr>
          <w:p w:rsidR="002808BD" w:rsidRDefault="002808BD" w:rsidP="002808BD">
            <w:pPr>
              <w:jc w:val="center"/>
            </w:pPr>
            <w:r>
              <w:t>16,55</w:t>
            </w:r>
          </w:p>
        </w:tc>
        <w:tc>
          <w:tcPr>
            <w:tcW w:w="2266" w:type="dxa"/>
          </w:tcPr>
          <w:p w:rsidR="002808BD" w:rsidRDefault="002808BD" w:rsidP="00E03B59">
            <w:r>
              <w:t>46</w:t>
            </w:r>
          </w:p>
        </w:tc>
      </w:tr>
      <w:tr w:rsidR="002808BD" w:rsidTr="00340696">
        <w:tc>
          <w:tcPr>
            <w:tcW w:w="2265" w:type="dxa"/>
          </w:tcPr>
          <w:p w:rsidR="002808BD" w:rsidRDefault="002808BD" w:rsidP="001E26B0">
            <w:r>
              <w:t>2.</w:t>
            </w:r>
            <w:r w:rsidR="001E26B0">
              <w:t>b</w:t>
            </w:r>
          </w:p>
        </w:tc>
        <w:tc>
          <w:tcPr>
            <w:tcW w:w="2265" w:type="dxa"/>
          </w:tcPr>
          <w:p w:rsidR="002808BD" w:rsidRDefault="002808BD" w:rsidP="00E03B59">
            <w:r>
              <w:t>Glavni ulaz lijevo</w:t>
            </w:r>
          </w:p>
        </w:tc>
        <w:tc>
          <w:tcPr>
            <w:tcW w:w="1133" w:type="dxa"/>
          </w:tcPr>
          <w:p w:rsidR="002808BD" w:rsidRDefault="002808BD" w:rsidP="002808BD">
            <w:pPr>
              <w:jc w:val="center"/>
            </w:pPr>
            <w:r>
              <w:t>16,00</w:t>
            </w:r>
          </w:p>
        </w:tc>
        <w:tc>
          <w:tcPr>
            <w:tcW w:w="1133" w:type="dxa"/>
          </w:tcPr>
          <w:p w:rsidR="002808BD" w:rsidRDefault="002808BD" w:rsidP="002808BD">
            <w:pPr>
              <w:jc w:val="center"/>
            </w:pPr>
            <w:r>
              <w:t>16,45</w:t>
            </w:r>
          </w:p>
        </w:tc>
        <w:tc>
          <w:tcPr>
            <w:tcW w:w="2266" w:type="dxa"/>
          </w:tcPr>
          <w:p w:rsidR="002808BD" w:rsidRDefault="002808BD" w:rsidP="00E03B59">
            <w:r>
              <w:t>48</w:t>
            </w:r>
          </w:p>
        </w:tc>
      </w:tr>
      <w:tr w:rsidR="002808BD" w:rsidTr="003D77DE">
        <w:tc>
          <w:tcPr>
            <w:tcW w:w="2265" w:type="dxa"/>
          </w:tcPr>
          <w:p w:rsidR="002808BD" w:rsidRDefault="002808BD" w:rsidP="00E03B59">
            <w:r>
              <w:t>1.a</w:t>
            </w:r>
          </w:p>
        </w:tc>
        <w:tc>
          <w:tcPr>
            <w:tcW w:w="2265" w:type="dxa"/>
          </w:tcPr>
          <w:p w:rsidR="002808BD" w:rsidRDefault="002808BD" w:rsidP="002808BD">
            <w:r>
              <w:t>Izlaz na školsko igralište</w:t>
            </w:r>
          </w:p>
        </w:tc>
        <w:tc>
          <w:tcPr>
            <w:tcW w:w="1133" w:type="dxa"/>
          </w:tcPr>
          <w:p w:rsidR="002808BD" w:rsidRDefault="002808BD" w:rsidP="002808BD">
            <w:pPr>
              <w:jc w:val="center"/>
            </w:pPr>
            <w:r>
              <w:t>16,00</w:t>
            </w:r>
          </w:p>
        </w:tc>
        <w:tc>
          <w:tcPr>
            <w:tcW w:w="1133" w:type="dxa"/>
          </w:tcPr>
          <w:p w:rsidR="002808BD" w:rsidRDefault="002808BD" w:rsidP="00E03B59">
            <w:r>
              <w:t>16,45</w:t>
            </w:r>
          </w:p>
        </w:tc>
        <w:tc>
          <w:tcPr>
            <w:tcW w:w="2266" w:type="dxa"/>
          </w:tcPr>
          <w:p w:rsidR="002808BD" w:rsidRDefault="002808BD" w:rsidP="00E03B59">
            <w:r>
              <w:t>129</w:t>
            </w:r>
          </w:p>
        </w:tc>
      </w:tr>
      <w:tr w:rsidR="002808BD" w:rsidTr="003F6C91">
        <w:tc>
          <w:tcPr>
            <w:tcW w:w="2265" w:type="dxa"/>
          </w:tcPr>
          <w:p w:rsidR="002808BD" w:rsidRDefault="002808BD" w:rsidP="00E03B59">
            <w:r>
              <w:t>1.b</w:t>
            </w:r>
          </w:p>
        </w:tc>
        <w:tc>
          <w:tcPr>
            <w:tcW w:w="2265" w:type="dxa"/>
            <w:vMerge w:val="restart"/>
          </w:tcPr>
          <w:p w:rsidR="002808BD" w:rsidRDefault="002808BD" w:rsidP="00E03B59">
            <w:r>
              <w:t>Evakuacijski izlaz gore boravak</w:t>
            </w:r>
          </w:p>
        </w:tc>
        <w:tc>
          <w:tcPr>
            <w:tcW w:w="1133" w:type="dxa"/>
          </w:tcPr>
          <w:p w:rsidR="002808BD" w:rsidRDefault="002808BD" w:rsidP="002808BD">
            <w:pPr>
              <w:jc w:val="center"/>
            </w:pPr>
            <w:r>
              <w:t>16,15</w:t>
            </w:r>
          </w:p>
        </w:tc>
        <w:tc>
          <w:tcPr>
            <w:tcW w:w="1133" w:type="dxa"/>
          </w:tcPr>
          <w:p w:rsidR="002808BD" w:rsidRDefault="002808BD" w:rsidP="00E03B59">
            <w:r>
              <w:t>16,55</w:t>
            </w:r>
          </w:p>
        </w:tc>
        <w:tc>
          <w:tcPr>
            <w:tcW w:w="2266" w:type="dxa"/>
          </w:tcPr>
          <w:p w:rsidR="002808BD" w:rsidRDefault="002808BD" w:rsidP="00E03B59">
            <w:r>
              <w:t>127</w:t>
            </w:r>
          </w:p>
        </w:tc>
      </w:tr>
      <w:tr w:rsidR="002808BD" w:rsidTr="00DA5424">
        <w:tc>
          <w:tcPr>
            <w:tcW w:w="2265" w:type="dxa"/>
          </w:tcPr>
          <w:p w:rsidR="002808BD" w:rsidRDefault="002808BD" w:rsidP="00E03B59">
            <w:r>
              <w:t>1.c</w:t>
            </w:r>
          </w:p>
        </w:tc>
        <w:tc>
          <w:tcPr>
            <w:tcW w:w="2265" w:type="dxa"/>
            <w:vMerge/>
          </w:tcPr>
          <w:p w:rsidR="002808BD" w:rsidRDefault="002808BD" w:rsidP="00E03B59"/>
        </w:tc>
        <w:tc>
          <w:tcPr>
            <w:tcW w:w="1133" w:type="dxa"/>
          </w:tcPr>
          <w:p w:rsidR="002808BD" w:rsidRDefault="002808BD" w:rsidP="002808BD">
            <w:pPr>
              <w:jc w:val="center"/>
            </w:pPr>
            <w:r>
              <w:t>16,00</w:t>
            </w:r>
          </w:p>
        </w:tc>
        <w:tc>
          <w:tcPr>
            <w:tcW w:w="1133" w:type="dxa"/>
          </w:tcPr>
          <w:p w:rsidR="002808BD" w:rsidRDefault="002808BD" w:rsidP="002808BD">
            <w:pPr>
              <w:jc w:val="center"/>
            </w:pPr>
            <w:r>
              <w:t>16,45</w:t>
            </w:r>
          </w:p>
        </w:tc>
        <w:tc>
          <w:tcPr>
            <w:tcW w:w="2266" w:type="dxa"/>
          </w:tcPr>
          <w:p w:rsidR="002808BD" w:rsidRDefault="002808BD" w:rsidP="00E03B59">
            <w:r>
              <w:t>126</w:t>
            </w:r>
          </w:p>
        </w:tc>
      </w:tr>
    </w:tbl>
    <w:p w:rsidR="00DF1F15" w:rsidRPr="00DF1F15" w:rsidRDefault="00DF1F15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</w:p>
    <w:p w:rsidR="002808BD" w:rsidRDefault="002808BD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</w:p>
    <w:p w:rsidR="002808BD" w:rsidRDefault="002808BD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</w:p>
    <w:p w:rsidR="002808BD" w:rsidRDefault="002808BD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</w:p>
    <w:p w:rsidR="00DF1F15" w:rsidRPr="00DF1F15" w:rsidRDefault="00DF1F15" w:rsidP="00DF1F15">
      <w:pPr>
        <w:widowControl w:val="0"/>
        <w:autoSpaceDE w:val="0"/>
        <w:autoSpaceDN w:val="0"/>
        <w:spacing w:before="39" w:after="0" w:line="240" w:lineRule="auto"/>
        <w:ind w:left="115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  <w:t>POSTUPANJE U SLUČAJU SUMNJE U ZARAZU KOD DJETETA</w:t>
      </w:r>
    </w:p>
    <w:p w:rsidR="00DF1F15" w:rsidRPr="00DF1F15" w:rsidRDefault="00DF1F15" w:rsidP="00DF1F15">
      <w:pPr>
        <w:widowControl w:val="0"/>
        <w:autoSpaceDE w:val="0"/>
        <w:autoSpaceDN w:val="0"/>
        <w:spacing w:before="182" w:after="0"/>
        <w:ind w:left="116" w:right="2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1. Kod pojave znakova bolesti koji upućuju na moguću zarazu COVID-19 (povišena tjelesna temperatura – pod pazuhom 37,2, simptomi respiratornih bolesti – kašalj, poteškoće u disanju, grlobolja, poremećaj osjeta njuha i okusa i gastrointestinalne smetnje – proljev, povraćanje i bol u trbuhu) dijete/učenik ostaje kod kuće i javlja se najprije telefonom izabranom liječniku obiteljske medicine koji odlučuje o testiranju. O tome roditelj telefonom mora obavijestiti školu.</w:t>
      </w:r>
    </w:p>
    <w:p w:rsidR="00DF1F15" w:rsidRPr="00DF1F15" w:rsidRDefault="00DF1F15" w:rsidP="00DF1F15">
      <w:pPr>
        <w:widowControl w:val="0"/>
        <w:autoSpaceDE w:val="0"/>
        <w:autoSpaceDN w:val="0"/>
        <w:spacing w:before="182" w:after="0"/>
        <w:ind w:left="116" w:right="2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2. Ako djeca razviju simptome COVID-19 tijekom boravka u ustanovi, učitelj odmah obavještava roditelje, koji u najkraćem mogućem roku trebaju doći po dijete. Do dolaska roditelja dijete se izolira u prikladnoj prostoriji. Odmah po utvrđivanju simptoma djetetu je potrebno osigurati masku za lice, a učitelju koji prati dijete do prostorije za izolaciju i boravi s njime treba osigurati vizir, masku i jednokratnu pregaču. Po odlasku djeteta dezinficira se prostorija u kojoj je dijete bilo izolirano. Poseban prostor za izolaciju, djelatnike koji su zaduženi za brigu o bolesnom djetetu do dolaska roditelja i poseban protokol propisuje se mjerama za djelatnike škole.</w:t>
      </w:r>
    </w:p>
    <w:p w:rsidR="00DF1F15" w:rsidRPr="00DF1F15" w:rsidRDefault="00DF1F15" w:rsidP="00DF1F15">
      <w:pPr>
        <w:widowControl w:val="0"/>
        <w:autoSpaceDE w:val="0"/>
        <w:autoSpaceDN w:val="0"/>
        <w:spacing w:before="182" w:after="0"/>
        <w:ind w:left="116" w:right="2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3. Ravnatelj nadležnom epidemiologu/školskom liječniku javlja svako grupiranje osoba sa sumnjom na COVID-19 i svaku pojedinačnu infekciju koju roditelj ili djelatnik moraju najhitnije prijaviti ravnatelju. </w:t>
      </w:r>
    </w:p>
    <w:p w:rsidR="00DF1F15" w:rsidRPr="00DF1F15" w:rsidRDefault="004670B9" w:rsidP="00DF1F15">
      <w:pPr>
        <w:widowControl w:val="0"/>
        <w:autoSpaceDE w:val="0"/>
        <w:autoSpaceDN w:val="0"/>
        <w:spacing w:before="182" w:after="0"/>
        <w:ind w:left="116" w:right="2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>4.</w:t>
      </w:r>
      <w:r w:rsidR="00DF1F15"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Kod pojedinačnog slučaja pojave simptoma koji mogu upućivati na zarazu COVID-19, razredni odjel u pravilu nastavlja dalje s radom, dok se kod prijavljenog grupiranja osoba sa znakovima bolesti postupa sukladno mišljenju liječnika.</w:t>
      </w:r>
    </w:p>
    <w:p w:rsidR="00DF1F15" w:rsidRPr="00DF1F15" w:rsidRDefault="004670B9" w:rsidP="004670B9">
      <w:pPr>
        <w:widowControl w:val="0"/>
        <w:autoSpaceDE w:val="0"/>
        <w:autoSpaceDN w:val="0"/>
        <w:spacing w:before="182" w:after="0" w:line="240" w:lineRule="auto"/>
        <w:ind w:left="116" w:right="2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 xml:space="preserve">5. </w:t>
      </w:r>
      <w:r w:rsidR="00DF1F15" w:rsidRPr="00DF1F15">
        <w:rPr>
          <w:rFonts w:ascii="Calibri" w:eastAsia="Calibri" w:hAnsi="Calibri" w:cs="Calibri"/>
          <w:sz w:val="24"/>
          <w:szCs w:val="24"/>
          <w:lang w:eastAsia="hr-HR" w:bidi="hr-HR"/>
        </w:rPr>
        <w:t>Kad se kod djeteta/učenika utvrdi zaraza COVID-19, postupa se sukladno odluci nadležnog epidemiologa. Za sve osobe kod koji se utvrdi da su bile u bliskom kontaktu sa zaraženom osobom u vrijeme kad je osoba mogla biti zarazna izriče se mjera samoizolacije.</w:t>
      </w:r>
    </w:p>
    <w:p w:rsidR="00DF1F15" w:rsidRDefault="00DF1F15"/>
    <w:sectPr w:rsidR="00DF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51D0"/>
    <w:multiLevelType w:val="hybridMultilevel"/>
    <w:tmpl w:val="B9381D58"/>
    <w:lvl w:ilvl="0" w:tplc="220EE7D4">
      <w:start w:val="1"/>
      <w:numFmt w:val="decimal"/>
      <w:lvlText w:val="%1."/>
      <w:lvlJc w:val="left"/>
      <w:pPr>
        <w:ind w:left="116" w:hanging="298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hr-HR" w:eastAsia="hr-HR" w:bidi="hr-HR"/>
      </w:rPr>
    </w:lvl>
    <w:lvl w:ilvl="1" w:tplc="44BAEC80">
      <w:numFmt w:val="bullet"/>
      <w:lvlText w:val="•"/>
      <w:lvlJc w:val="left"/>
      <w:pPr>
        <w:ind w:left="1048" w:hanging="298"/>
      </w:pPr>
      <w:rPr>
        <w:rFonts w:hint="default"/>
        <w:lang w:val="hr-HR" w:eastAsia="hr-HR" w:bidi="hr-HR"/>
      </w:rPr>
    </w:lvl>
    <w:lvl w:ilvl="2" w:tplc="9F4EE4EC">
      <w:numFmt w:val="bullet"/>
      <w:lvlText w:val="•"/>
      <w:lvlJc w:val="left"/>
      <w:pPr>
        <w:ind w:left="1976" w:hanging="298"/>
      </w:pPr>
      <w:rPr>
        <w:rFonts w:hint="default"/>
        <w:lang w:val="hr-HR" w:eastAsia="hr-HR" w:bidi="hr-HR"/>
      </w:rPr>
    </w:lvl>
    <w:lvl w:ilvl="3" w:tplc="C486BC1A">
      <w:numFmt w:val="bullet"/>
      <w:lvlText w:val="•"/>
      <w:lvlJc w:val="left"/>
      <w:pPr>
        <w:ind w:left="2905" w:hanging="298"/>
      </w:pPr>
      <w:rPr>
        <w:rFonts w:hint="default"/>
        <w:lang w:val="hr-HR" w:eastAsia="hr-HR" w:bidi="hr-HR"/>
      </w:rPr>
    </w:lvl>
    <w:lvl w:ilvl="4" w:tplc="E62A567E">
      <w:numFmt w:val="bullet"/>
      <w:lvlText w:val="•"/>
      <w:lvlJc w:val="left"/>
      <w:pPr>
        <w:ind w:left="3833" w:hanging="298"/>
      </w:pPr>
      <w:rPr>
        <w:rFonts w:hint="default"/>
        <w:lang w:val="hr-HR" w:eastAsia="hr-HR" w:bidi="hr-HR"/>
      </w:rPr>
    </w:lvl>
    <w:lvl w:ilvl="5" w:tplc="9D56744A">
      <w:numFmt w:val="bullet"/>
      <w:lvlText w:val="•"/>
      <w:lvlJc w:val="left"/>
      <w:pPr>
        <w:ind w:left="4762" w:hanging="298"/>
      </w:pPr>
      <w:rPr>
        <w:rFonts w:hint="default"/>
        <w:lang w:val="hr-HR" w:eastAsia="hr-HR" w:bidi="hr-HR"/>
      </w:rPr>
    </w:lvl>
    <w:lvl w:ilvl="6" w:tplc="B170C476">
      <w:numFmt w:val="bullet"/>
      <w:lvlText w:val="•"/>
      <w:lvlJc w:val="left"/>
      <w:pPr>
        <w:ind w:left="5690" w:hanging="298"/>
      </w:pPr>
      <w:rPr>
        <w:rFonts w:hint="default"/>
        <w:lang w:val="hr-HR" w:eastAsia="hr-HR" w:bidi="hr-HR"/>
      </w:rPr>
    </w:lvl>
    <w:lvl w:ilvl="7" w:tplc="60D8930C">
      <w:numFmt w:val="bullet"/>
      <w:lvlText w:val="•"/>
      <w:lvlJc w:val="left"/>
      <w:pPr>
        <w:ind w:left="6618" w:hanging="298"/>
      </w:pPr>
      <w:rPr>
        <w:rFonts w:hint="default"/>
        <w:lang w:val="hr-HR" w:eastAsia="hr-HR" w:bidi="hr-HR"/>
      </w:rPr>
    </w:lvl>
    <w:lvl w:ilvl="8" w:tplc="B7BA0CE8">
      <w:numFmt w:val="bullet"/>
      <w:lvlText w:val="•"/>
      <w:lvlJc w:val="left"/>
      <w:pPr>
        <w:ind w:left="7547" w:hanging="298"/>
      </w:pPr>
      <w:rPr>
        <w:rFonts w:hint="default"/>
        <w:lang w:val="hr-HR" w:eastAsia="hr-HR" w:bidi="hr-HR"/>
      </w:rPr>
    </w:lvl>
  </w:abstractNum>
  <w:abstractNum w:abstractNumId="1">
    <w:nsid w:val="43C34613"/>
    <w:multiLevelType w:val="hybridMultilevel"/>
    <w:tmpl w:val="047C6BEC"/>
    <w:lvl w:ilvl="0" w:tplc="D4E60640">
      <w:start w:val="1"/>
      <w:numFmt w:val="decimal"/>
      <w:lvlText w:val="%1."/>
      <w:lvlJc w:val="left"/>
      <w:pPr>
        <w:ind w:left="116" w:hanging="23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hr-HR" w:eastAsia="hr-HR" w:bidi="hr-HR"/>
      </w:rPr>
    </w:lvl>
    <w:lvl w:ilvl="1" w:tplc="29E20B86">
      <w:numFmt w:val="bullet"/>
      <w:lvlText w:val="•"/>
      <w:lvlJc w:val="left"/>
      <w:pPr>
        <w:ind w:left="1048" w:hanging="231"/>
      </w:pPr>
      <w:rPr>
        <w:rFonts w:hint="default"/>
        <w:lang w:val="hr-HR" w:eastAsia="hr-HR" w:bidi="hr-HR"/>
      </w:rPr>
    </w:lvl>
    <w:lvl w:ilvl="2" w:tplc="73CA7FC0">
      <w:numFmt w:val="bullet"/>
      <w:lvlText w:val="•"/>
      <w:lvlJc w:val="left"/>
      <w:pPr>
        <w:ind w:left="1976" w:hanging="231"/>
      </w:pPr>
      <w:rPr>
        <w:rFonts w:hint="default"/>
        <w:lang w:val="hr-HR" w:eastAsia="hr-HR" w:bidi="hr-HR"/>
      </w:rPr>
    </w:lvl>
    <w:lvl w:ilvl="3" w:tplc="832CD64C">
      <w:numFmt w:val="bullet"/>
      <w:lvlText w:val="•"/>
      <w:lvlJc w:val="left"/>
      <w:pPr>
        <w:ind w:left="2905" w:hanging="231"/>
      </w:pPr>
      <w:rPr>
        <w:rFonts w:hint="default"/>
        <w:lang w:val="hr-HR" w:eastAsia="hr-HR" w:bidi="hr-HR"/>
      </w:rPr>
    </w:lvl>
    <w:lvl w:ilvl="4" w:tplc="A90A8E96">
      <w:numFmt w:val="bullet"/>
      <w:lvlText w:val="•"/>
      <w:lvlJc w:val="left"/>
      <w:pPr>
        <w:ind w:left="3833" w:hanging="231"/>
      </w:pPr>
      <w:rPr>
        <w:rFonts w:hint="default"/>
        <w:lang w:val="hr-HR" w:eastAsia="hr-HR" w:bidi="hr-HR"/>
      </w:rPr>
    </w:lvl>
    <w:lvl w:ilvl="5" w:tplc="78200A0A">
      <w:numFmt w:val="bullet"/>
      <w:lvlText w:val="•"/>
      <w:lvlJc w:val="left"/>
      <w:pPr>
        <w:ind w:left="4762" w:hanging="231"/>
      </w:pPr>
      <w:rPr>
        <w:rFonts w:hint="default"/>
        <w:lang w:val="hr-HR" w:eastAsia="hr-HR" w:bidi="hr-HR"/>
      </w:rPr>
    </w:lvl>
    <w:lvl w:ilvl="6" w:tplc="89AC1480">
      <w:numFmt w:val="bullet"/>
      <w:lvlText w:val="•"/>
      <w:lvlJc w:val="left"/>
      <w:pPr>
        <w:ind w:left="5690" w:hanging="231"/>
      </w:pPr>
      <w:rPr>
        <w:rFonts w:hint="default"/>
        <w:lang w:val="hr-HR" w:eastAsia="hr-HR" w:bidi="hr-HR"/>
      </w:rPr>
    </w:lvl>
    <w:lvl w:ilvl="7" w:tplc="C06C8C08">
      <w:numFmt w:val="bullet"/>
      <w:lvlText w:val="•"/>
      <w:lvlJc w:val="left"/>
      <w:pPr>
        <w:ind w:left="6618" w:hanging="231"/>
      </w:pPr>
      <w:rPr>
        <w:rFonts w:hint="default"/>
        <w:lang w:val="hr-HR" w:eastAsia="hr-HR" w:bidi="hr-HR"/>
      </w:rPr>
    </w:lvl>
    <w:lvl w:ilvl="8" w:tplc="74685688">
      <w:numFmt w:val="bullet"/>
      <w:lvlText w:val="•"/>
      <w:lvlJc w:val="left"/>
      <w:pPr>
        <w:ind w:left="7547" w:hanging="231"/>
      </w:pPr>
      <w:rPr>
        <w:rFonts w:hint="default"/>
        <w:lang w:val="hr-HR" w:eastAsia="hr-HR" w:bidi="hr-HR"/>
      </w:rPr>
    </w:lvl>
  </w:abstractNum>
  <w:abstractNum w:abstractNumId="2">
    <w:nsid w:val="49C30281"/>
    <w:multiLevelType w:val="hybridMultilevel"/>
    <w:tmpl w:val="2BE8AD56"/>
    <w:lvl w:ilvl="0" w:tplc="A2AE8E98">
      <w:start w:val="1"/>
      <w:numFmt w:val="decimal"/>
      <w:lvlText w:val="%1."/>
      <w:lvlJc w:val="left"/>
      <w:pPr>
        <w:ind w:left="385" w:hanging="269"/>
      </w:pPr>
      <w:rPr>
        <w:rFonts w:ascii="Calibri" w:eastAsia="Calibri" w:hAnsi="Calibri" w:cs="Calibri"/>
        <w:spacing w:val="-2"/>
        <w:w w:val="100"/>
        <w:lang w:val="hr-HR" w:eastAsia="hr-HR" w:bidi="hr-HR"/>
      </w:rPr>
    </w:lvl>
    <w:lvl w:ilvl="1" w:tplc="8056C220">
      <w:numFmt w:val="bullet"/>
      <w:lvlText w:val="•"/>
      <w:lvlJc w:val="left"/>
      <w:pPr>
        <w:ind w:left="1317" w:hanging="269"/>
      </w:pPr>
      <w:rPr>
        <w:rFonts w:hint="default"/>
        <w:lang w:val="hr-HR" w:eastAsia="hr-HR" w:bidi="hr-HR"/>
      </w:rPr>
    </w:lvl>
    <w:lvl w:ilvl="2" w:tplc="CDCC8032">
      <w:numFmt w:val="bullet"/>
      <w:lvlText w:val="•"/>
      <w:lvlJc w:val="left"/>
      <w:pPr>
        <w:ind w:left="2245" w:hanging="269"/>
      </w:pPr>
      <w:rPr>
        <w:rFonts w:hint="default"/>
        <w:lang w:val="hr-HR" w:eastAsia="hr-HR" w:bidi="hr-HR"/>
      </w:rPr>
    </w:lvl>
    <w:lvl w:ilvl="3" w:tplc="80388824">
      <w:numFmt w:val="bullet"/>
      <w:lvlText w:val="•"/>
      <w:lvlJc w:val="left"/>
      <w:pPr>
        <w:ind w:left="3174" w:hanging="269"/>
      </w:pPr>
      <w:rPr>
        <w:rFonts w:hint="default"/>
        <w:lang w:val="hr-HR" w:eastAsia="hr-HR" w:bidi="hr-HR"/>
      </w:rPr>
    </w:lvl>
    <w:lvl w:ilvl="4" w:tplc="5AEA5452">
      <w:numFmt w:val="bullet"/>
      <w:lvlText w:val="•"/>
      <w:lvlJc w:val="left"/>
      <w:pPr>
        <w:ind w:left="4102" w:hanging="269"/>
      </w:pPr>
      <w:rPr>
        <w:rFonts w:hint="default"/>
        <w:lang w:val="hr-HR" w:eastAsia="hr-HR" w:bidi="hr-HR"/>
      </w:rPr>
    </w:lvl>
    <w:lvl w:ilvl="5" w:tplc="2AE87522">
      <w:numFmt w:val="bullet"/>
      <w:lvlText w:val="•"/>
      <w:lvlJc w:val="left"/>
      <w:pPr>
        <w:ind w:left="5031" w:hanging="269"/>
      </w:pPr>
      <w:rPr>
        <w:rFonts w:hint="default"/>
        <w:lang w:val="hr-HR" w:eastAsia="hr-HR" w:bidi="hr-HR"/>
      </w:rPr>
    </w:lvl>
    <w:lvl w:ilvl="6" w:tplc="364C57E0">
      <w:numFmt w:val="bullet"/>
      <w:lvlText w:val="•"/>
      <w:lvlJc w:val="left"/>
      <w:pPr>
        <w:ind w:left="5959" w:hanging="269"/>
      </w:pPr>
      <w:rPr>
        <w:rFonts w:hint="default"/>
        <w:lang w:val="hr-HR" w:eastAsia="hr-HR" w:bidi="hr-HR"/>
      </w:rPr>
    </w:lvl>
    <w:lvl w:ilvl="7" w:tplc="C34824EE">
      <w:numFmt w:val="bullet"/>
      <w:lvlText w:val="•"/>
      <w:lvlJc w:val="left"/>
      <w:pPr>
        <w:ind w:left="6887" w:hanging="269"/>
      </w:pPr>
      <w:rPr>
        <w:rFonts w:hint="default"/>
        <w:lang w:val="hr-HR" w:eastAsia="hr-HR" w:bidi="hr-HR"/>
      </w:rPr>
    </w:lvl>
    <w:lvl w:ilvl="8" w:tplc="02920704">
      <w:numFmt w:val="bullet"/>
      <w:lvlText w:val="•"/>
      <w:lvlJc w:val="left"/>
      <w:pPr>
        <w:ind w:left="7816" w:hanging="269"/>
      </w:pPr>
      <w:rPr>
        <w:rFonts w:hint="default"/>
        <w:lang w:val="hr-HR" w:eastAsia="hr-HR" w:bidi="hr-HR"/>
      </w:rPr>
    </w:lvl>
  </w:abstractNum>
  <w:abstractNum w:abstractNumId="3">
    <w:nsid w:val="6BED40DE"/>
    <w:multiLevelType w:val="hybridMultilevel"/>
    <w:tmpl w:val="5CA8FC00"/>
    <w:lvl w:ilvl="0" w:tplc="89223F8C">
      <w:start w:val="9"/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C9"/>
    <w:rsid w:val="000D5528"/>
    <w:rsid w:val="001E26B0"/>
    <w:rsid w:val="001F5508"/>
    <w:rsid w:val="0021275A"/>
    <w:rsid w:val="00220174"/>
    <w:rsid w:val="00236CA4"/>
    <w:rsid w:val="00256D55"/>
    <w:rsid w:val="00263C3D"/>
    <w:rsid w:val="002808BD"/>
    <w:rsid w:val="003D3F4C"/>
    <w:rsid w:val="00435ED4"/>
    <w:rsid w:val="0045047E"/>
    <w:rsid w:val="004670B9"/>
    <w:rsid w:val="00472B2E"/>
    <w:rsid w:val="00552960"/>
    <w:rsid w:val="005B2B9D"/>
    <w:rsid w:val="00765286"/>
    <w:rsid w:val="00974111"/>
    <w:rsid w:val="00A47B3B"/>
    <w:rsid w:val="00A52162"/>
    <w:rsid w:val="00AB5E77"/>
    <w:rsid w:val="00B37F2D"/>
    <w:rsid w:val="00C669AD"/>
    <w:rsid w:val="00C67B4C"/>
    <w:rsid w:val="00CB64C9"/>
    <w:rsid w:val="00DD0335"/>
    <w:rsid w:val="00DF1F15"/>
    <w:rsid w:val="00E13658"/>
    <w:rsid w:val="00ED2C82"/>
    <w:rsid w:val="00F35998"/>
    <w:rsid w:val="00F4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1610</Words>
  <Characters>9182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Psiholog</cp:lastModifiedBy>
  <cp:revision>3</cp:revision>
  <dcterms:created xsi:type="dcterms:W3CDTF">2020-09-02T12:07:00Z</dcterms:created>
  <dcterms:modified xsi:type="dcterms:W3CDTF">2020-09-02T12:09:00Z</dcterms:modified>
</cp:coreProperties>
</file>