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1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041F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041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6.11.201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041F0">
      <w:pPr>
        <w:divId w:val="120803385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SURADNIK/ICA EDUKACIJSKO REHABILITACIJSKOG PROFILA ILI LOGOPED/INJA PRIPRAVNIK/IC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divId w:val="553391317"/>
        <w:rPr>
          <w:rFonts w:ascii="Arial" w:eastAsia="Times New Roman" w:hAnsi="Arial" w:cs="Arial"/>
          <w:sz w:val="20"/>
          <w:szCs w:val="20"/>
        </w:rPr>
      </w:pPr>
    </w:p>
    <w:p w:rsidR="00000000" w:rsidRDefault="000041F0">
      <w:pPr>
        <w:outlineLvl w:val="3"/>
        <w:divId w:val="5533913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041F0">
      <w:pPr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168014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numPr>
          <w:ilvl w:val="0"/>
          <w:numId w:val="1"/>
        </w:numPr>
        <w:spacing w:before="100" w:beforeAutospacing="1" w:after="100" w:afterAutospacing="1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određeno; novootvoreni poslovi</w:t>
      </w:r>
    </w:p>
    <w:p w:rsidR="00000000" w:rsidRDefault="000041F0">
      <w:pPr>
        <w:numPr>
          <w:ilvl w:val="0"/>
          <w:numId w:val="1"/>
        </w:numPr>
        <w:spacing w:before="100" w:beforeAutospacing="1" w:after="100" w:afterAutospacing="1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pripravnik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6.11.201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14.11.201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</w:p>
    <w:p w:rsidR="00000000" w:rsidRDefault="000041F0">
      <w:pPr>
        <w:outlineLvl w:val="3"/>
        <w:divId w:val="5533913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041F0">
      <w:pPr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Traži se pripravni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773367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94/13.,152/14.i 7/17, 68/18), prema Pravilniku o stručnoj spremi i pedagoško-psihološkom obrazovanju učitelja i stručnih suradnika u osnov</w:t>
      </w:r>
      <w:r>
        <w:rPr>
          <w:rFonts w:ascii="Arial" w:eastAsia="Times New Roman" w:hAnsi="Arial" w:cs="Arial"/>
          <w:sz w:val="20"/>
          <w:szCs w:val="20"/>
        </w:rPr>
        <w:t>noj školi („Narodne novine“ br. 47/96 i 56/01). i obavijesti Ministarstva znanosti i obrazovanja KLASA: 602-02/18-07/00459, URBROJ: 533-05-18-0009 od 23. listopada 2018.godine,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</w:t>
      </w:r>
      <w:r>
        <w:rPr>
          <w:rFonts w:ascii="Arial" w:eastAsia="Times New Roman" w:hAnsi="Arial" w:cs="Arial"/>
          <w:sz w:val="20"/>
          <w:szCs w:val="20"/>
        </w:rPr>
        <w:t>g mjesta</w:t>
      </w:r>
      <w:r>
        <w:rPr>
          <w:rFonts w:ascii="Arial" w:eastAsia="Times New Roman" w:hAnsi="Arial" w:cs="Arial"/>
          <w:sz w:val="20"/>
          <w:szCs w:val="20"/>
        </w:rPr>
        <w:br/>
        <w:t>1. STRUČNOG SURADNIKA  EDUKACIJSKOG - REHABILITACIJSKOG PROFILA ILI LOGOPED - PRIPRAVNIK</w:t>
      </w:r>
      <w:r>
        <w:rPr>
          <w:rFonts w:ascii="Arial" w:eastAsia="Times New Roman" w:hAnsi="Arial" w:cs="Arial"/>
          <w:sz w:val="20"/>
          <w:szCs w:val="20"/>
        </w:rPr>
        <w:br/>
        <w:t>- jedan izvršitelj (ž/m),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- novootvoreni poslovi,</w:t>
      </w:r>
      <w:r>
        <w:rPr>
          <w:rFonts w:ascii="Arial" w:eastAsia="Times New Roman" w:hAnsi="Arial" w:cs="Arial"/>
          <w:sz w:val="20"/>
          <w:szCs w:val="20"/>
        </w:rPr>
        <w:br/>
        <w:t>- zapošljavanje za stjecanje prvog radnog iskustva/pripravništvo</w:t>
      </w:r>
      <w:r>
        <w:rPr>
          <w:rFonts w:ascii="Arial" w:eastAsia="Times New Roman" w:hAnsi="Arial" w:cs="Arial"/>
          <w:sz w:val="20"/>
          <w:szCs w:val="20"/>
        </w:rPr>
        <w:br/>
        <w:t xml:space="preserve">Uz prijavu </w:t>
      </w:r>
      <w:r>
        <w:rPr>
          <w:rFonts w:ascii="Arial" w:eastAsia="Times New Roman" w:hAnsi="Arial" w:cs="Arial"/>
          <w:sz w:val="20"/>
          <w:szCs w:val="20"/>
        </w:rPr>
        <w:t>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elektronički zapis iz evidencije Hrvatskog zavoda za mirovinskog osiguranje</w:t>
      </w:r>
      <w:r>
        <w:rPr>
          <w:rFonts w:ascii="Arial" w:eastAsia="Times New Roman" w:hAnsi="Arial" w:cs="Arial"/>
          <w:sz w:val="20"/>
          <w:szCs w:val="20"/>
        </w:rPr>
        <w:br/>
        <w:t>- uvjerenje o nekažnjavanju iz  članka 106. Zakona o odgoju i obrazovanju u osnovnoj i sred</w:t>
      </w:r>
      <w:r>
        <w:rPr>
          <w:rFonts w:ascii="Arial" w:eastAsia="Times New Roman" w:hAnsi="Arial" w:cs="Arial"/>
          <w:sz w:val="20"/>
          <w:szCs w:val="20"/>
        </w:rPr>
        <w:t>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 xml:space="preserve">Natječaj se odnosi na prijam pripravnika kroz mjeru HZZ-a „Stjecanje prvog radnog iskustva/pripravništva“. U školskim ustanovama mjeru pripravništva mogu koristiti nezaposlene osobe prijavljene u evidenciju nezaposlenih </w:t>
      </w:r>
      <w:r>
        <w:rPr>
          <w:rFonts w:ascii="Arial" w:eastAsia="Times New Roman" w:hAnsi="Arial" w:cs="Arial"/>
          <w:sz w:val="20"/>
          <w:szCs w:val="20"/>
        </w:rPr>
        <w:t>bez staža osiguranja u obrazovnoj razini u kojoj se prvi put zapošljavaju.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 i priložiti dokumentaciju na osnovi koje se t</w:t>
      </w:r>
      <w:r>
        <w:rPr>
          <w:rFonts w:ascii="Arial" w:eastAsia="Times New Roman" w:hAnsi="Arial" w:cs="Arial"/>
          <w:sz w:val="20"/>
          <w:szCs w:val="20"/>
        </w:rPr>
        <w:t>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u skladu na temelju čl. 102. Zakona o pravima hrvatskih branitelja iz Domovinskog rata i članova </w:t>
      </w:r>
      <w:r>
        <w:rPr>
          <w:rFonts w:ascii="Arial" w:eastAsia="Times New Roman" w:hAnsi="Arial" w:cs="Arial"/>
          <w:sz w:val="20"/>
          <w:szCs w:val="20"/>
        </w:rPr>
        <w:t>njihovih obitelji uz prijavu na natječaj dužan je priložiti pored dokaza o ispunjavanju traženih uvjeta i sve potrebne dokaze dostupne na poveznici Ministarstva hrvatskih branitelja: 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</w:t>
      </w:r>
      <w:r>
        <w:rPr>
          <w:rFonts w:ascii="Arial" w:eastAsia="Times New Roman" w:hAnsi="Arial" w:cs="Arial"/>
          <w:sz w:val="20"/>
          <w:szCs w:val="20"/>
        </w:rPr>
        <w:t xml:space="preserve">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</w:p>
    <w:p w:rsidR="00000000" w:rsidRDefault="000041F0">
      <w:pPr>
        <w:outlineLvl w:val="3"/>
        <w:divId w:val="5533913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041F0">
      <w:pPr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0041F0">
      <w:pPr>
        <w:spacing w:before="30" w:after="30"/>
        <w:divId w:val="553391317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1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6.11.201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41F0" w:rsidRDefault="000041F0">
      <w:pPr>
        <w:spacing w:before="30" w:after="30"/>
        <w:rPr>
          <w:rFonts w:eastAsia="Times New Roman"/>
        </w:rPr>
      </w:pPr>
    </w:p>
    <w:sectPr w:rsidR="0000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1AB"/>
    <w:multiLevelType w:val="multilevel"/>
    <w:tmpl w:val="79C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2BBB"/>
    <w:rsid w:val="000041F0"/>
    <w:rsid w:val="002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385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553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Mirko Hlapčić</dc:creator>
  <cp:keywords/>
  <dc:description/>
  <cp:lastModifiedBy/>
  <cp:revision>1</cp:revision>
  <dcterms:created xsi:type="dcterms:W3CDTF">2018-11-06T13:17:00Z</dcterms:created>
</cp:coreProperties>
</file>